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96" w:rsidRPr="00627309" w:rsidRDefault="00540C96" w:rsidP="00540C96">
      <w:pPr>
        <w:spacing w:line="240" w:lineRule="atLeast"/>
        <w:ind w:right="144"/>
        <w:jc w:val="center"/>
        <w:rPr>
          <w:b/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СОГЛАШЕНИЕ</w:t>
      </w:r>
    </w:p>
    <w:p w:rsidR="00540C96" w:rsidRPr="00627309" w:rsidRDefault="008030DF" w:rsidP="00540C9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27309">
        <w:rPr>
          <w:rFonts w:ascii="Times New Roman" w:hAnsi="Times New Roman" w:cs="Times New Roman"/>
          <w:sz w:val="28"/>
          <w:szCs w:val="28"/>
        </w:rPr>
        <w:t xml:space="preserve">о сотрудничестве с целью </w:t>
      </w:r>
      <w:r w:rsidR="006A74C4" w:rsidRPr="00627309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627309">
        <w:rPr>
          <w:rFonts w:ascii="Times New Roman" w:hAnsi="Times New Roman" w:cs="Times New Roman"/>
          <w:sz w:val="28"/>
          <w:szCs w:val="28"/>
        </w:rPr>
        <w:t xml:space="preserve">консультационных услуг </w:t>
      </w:r>
      <w:r w:rsidR="00DE02F6" w:rsidRPr="00627309">
        <w:rPr>
          <w:rFonts w:ascii="Times New Roman" w:hAnsi="Times New Roman" w:cs="Times New Roman"/>
          <w:sz w:val="28"/>
          <w:szCs w:val="28"/>
        </w:rPr>
        <w:t>целевым потребителям</w:t>
      </w:r>
    </w:p>
    <w:p w:rsidR="00540C96" w:rsidRPr="00627309" w:rsidRDefault="00540C96" w:rsidP="00540C96">
      <w:pPr>
        <w:spacing w:line="240" w:lineRule="atLeast"/>
        <w:jc w:val="both"/>
        <w:rPr>
          <w:color w:val="000000"/>
          <w:sz w:val="28"/>
          <w:szCs w:val="28"/>
        </w:rPr>
      </w:pPr>
    </w:p>
    <w:tbl>
      <w:tblPr>
        <w:tblStyle w:val="af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1"/>
      </w:tblGrid>
      <w:tr w:rsidR="00540C96" w:rsidRPr="00627309" w:rsidTr="008030DF">
        <w:tc>
          <w:tcPr>
            <w:tcW w:w="4785" w:type="dxa"/>
            <w:hideMark/>
          </w:tcPr>
          <w:p w:rsidR="00540C96" w:rsidRPr="00627309" w:rsidRDefault="00540C96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627309">
              <w:rPr>
                <w:sz w:val="28"/>
                <w:szCs w:val="28"/>
              </w:rPr>
              <w:t>г. </w:t>
            </w:r>
            <w:r w:rsidR="00614D5D" w:rsidRPr="00627309">
              <w:rPr>
                <w:sz w:val="28"/>
                <w:szCs w:val="28"/>
              </w:rPr>
              <w:t>Майкоп</w:t>
            </w:r>
          </w:p>
        </w:tc>
        <w:tc>
          <w:tcPr>
            <w:tcW w:w="5671" w:type="dxa"/>
            <w:hideMark/>
          </w:tcPr>
          <w:p w:rsidR="00540C96" w:rsidRPr="00627309" w:rsidRDefault="00540C96" w:rsidP="00C51E65">
            <w:pPr>
              <w:spacing w:line="240" w:lineRule="atLeast"/>
              <w:jc w:val="right"/>
              <w:rPr>
                <w:color w:val="000000"/>
                <w:sz w:val="28"/>
                <w:szCs w:val="28"/>
              </w:rPr>
            </w:pPr>
            <w:r w:rsidRPr="00627309">
              <w:rPr>
                <w:sz w:val="28"/>
                <w:szCs w:val="28"/>
              </w:rPr>
              <w:t>«_____» _________ 201</w:t>
            </w:r>
            <w:r w:rsidR="00C51E65" w:rsidRPr="00627309">
              <w:rPr>
                <w:sz w:val="28"/>
                <w:szCs w:val="28"/>
              </w:rPr>
              <w:t>__</w:t>
            </w:r>
            <w:r w:rsidRPr="00627309">
              <w:rPr>
                <w:sz w:val="28"/>
                <w:szCs w:val="28"/>
              </w:rPr>
              <w:t xml:space="preserve"> года</w:t>
            </w:r>
          </w:p>
        </w:tc>
      </w:tr>
    </w:tbl>
    <w:p w:rsidR="00540C96" w:rsidRPr="00627309" w:rsidRDefault="00540C96" w:rsidP="00540C96">
      <w:pPr>
        <w:spacing w:line="240" w:lineRule="atLeast"/>
        <w:jc w:val="both"/>
        <w:rPr>
          <w:color w:val="000000"/>
          <w:sz w:val="28"/>
          <w:szCs w:val="28"/>
        </w:rPr>
      </w:pPr>
    </w:p>
    <w:p w:rsidR="00540C96" w:rsidRPr="00627309" w:rsidRDefault="00614D5D" w:rsidP="00540C9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Автономной некоммерческой организации «Центр поддержки предпринимательства Республики Адыгея» (АНО «ЦПП РА»)</w:t>
      </w:r>
      <w:r w:rsidR="00540C96" w:rsidRPr="00627309">
        <w:rPr>
          <w:b/>
          <w:color w:val="000000"/>
          <w:sz w:val="28"/>
          <w:szCs w:val="28"/>
        </w:rPr>
        <w:t>,</w:t>
      </w:r>
      <w:r w:rsidR="00540C96" w:rsidRPr="00627309">
        <w:rPr>
          <w:color w:val="000000"/>
          <w:sz w:val="28"/>
          <w:szCs w:val="28"/>
        </w:rPr>
        <w:t xml:space="preserve"> в дальнейшем именуемая «</w:t>
      </w:r>
      <w:r w:rsidRPr="00627309">
        <w:rPr>
          <w:b/>
          <w:color w:val="000000"/>
          <w:sz w:val="28"/>
          <w:szCs w:val="28"/>
        </w:rPr>
        <w:t>Центр</w:t>
      </w:r>
      <w:r w:rsidR="00540C96" w:rsidRPr="00627309">
        <w:rPr>
          <w:color w:val="000000"/>
          <w:sz w:val="28"/>
          <w:szCs w:val="28"/>
        </w:rPr>
        <w:t xml:space="preserve">», в лице </w:t>
      </w:r>
      <w:r w:rsidR="00540C96" w:rsidRPr="00627309">
        <w:rPr>
          <w:sz w:val="28"/>
          <w:szCs w:val="28"/>
        </w:rPr>
        <w:t xml:space="preserve">директора </w:t>
      </w:r>
      <w:r w:rsidR="008030DF" w:rsidRPr="00627309">
        <w:rPr>
          <w:sz w:val="28"/>
          <w:szCs w:val="28"/>
        </w:rPr>
        <w:t>___</w:t>
      </w:r>
      <w:r w:rsidR="00627309">
        <w:rPr>
          <w:sz w:val="28"/>
          <w:szCs w:val="28"/>
        </w:rPr>
        <w:t>______</w:t>
      </w:r>
      <w:r w:rsidR="008030DF" w:rsidRPr="00627309">
        <w:rPr>
          <w:sz w:val="28"/>
          <w:szCs w:val="28"/>
        </w:rPr>
        <w:t>___________</w:t>
      </w:r>
      <w:r w:rsidRPr="00627309">
        <w:rPr>
          <w:sz w:val="28"/>
          <w:szCs w:val="28"/>
        </w:rPr>
        <w:t>_________</w:t>
      </w:r>
      <w:r w:rsidR="008030DF" w:rsidRPr="00627309">
        <w:rPr>
          <w:sz w:val="28"/>
          <w:szCs w:val="28"/>
        </w:rPr>
        <w:t>___</w:t>
      </w:r>
      <w:r w:rsidR="00540C96" w:rsidRPr="00627309">
        <w:rPr>
          <w:sz w:val="28"/>
          <w:szCs w:val="28"/>
        </w:rPr>
        <w:t xml:space="preserve">, действующего на основании </w:t>
      </w:r>
      <w:r w:rsidRPr="00627309">
        <w:rPr>
          <w:sz w:val="28"/>
          <w:szCs w:val="28"/>
        </w:rPr>
        <w:t>У</w:t>
      </w:r>
      <w:r w:rsidR="00540C96" w:rsidRPr="00627309">
        <w:rPr>
          <w:sz w:val="28"/>
          <w:szCs w:val="28"/>
        </w:rPr>
        <w:t>става</w:t>
      </w:r>
      <w:r w:rsidR="00540C96" w:rsidRPr="00627309">
        <w:rPr>
          <w:color w:val="000000"/>
          <w:sz w:val="28"/>
          <w:szCs w:val="28"/>
        </w:rPr>
        <w:t xml:space="preserve">, с одной стороны, и </w:t>
      </w:r>
    </w:p>
    <w:p w:rsidR="00540C96" w:rsidRPr="00627309" w:rsidRDefault="00961FEE" w:rsidP="00540C96">
      <w:pPr>
        <w:spacing w:line="240" w:lineRule="atLeast"/>
        <w:ind w:firstLine="709"/>
        <w:jc w:val="both"/>
        <w:rPr>
          <w:sz w:val="28"/>
          <w:szCs w:val="28"/>
        </w:rPr>
      </w:pPr>
      <w:r w:rsidRPr="00627309">
        <w:rPr>
          <w:rStyle w:val="FontStyle14"/>
          <w:b/>
          <w:sz w:val="28"/>
          <w:szCs w:val="28"/>
        </w:rPr>
        <w:t>___________________________________________________________________</w:t>
      </w:r>
      <w:r w:rsidR="00540C96" w:rsidRPr="00627309">
        <w:rPr>
          <w:color w:val="000000"/>
          <w:sz w:val="28"/>
          <w:szCs w:val="28"/>
        </w:rPr>
        <w:t xml:space="preserve">, </w:t>
      </w:r>
      <w:r w:rsidR="008030DF" w:rsidRPr="00627309">
        <w:rPr>
          <w:color w:val="000000"/>
          <w:sz w:val="28"/>
          <w:szCs w:val="28"/>
        </w:rPr>
        <w:t xml:space="preserve">именуемое </w:t>
      </w:r>
      <w:r w:rsidR="00540C96" w:rsidRPr="00627309">
        <w:rPr>
          <w:color w:val="000000"/>
          <w:sz w:val="28"/>
          <w:szCs w:val="28"/>
        </w:rPr>
        <w:t>в дальнейшем «</w:t>
      </w:r>
      <w:r w:rsidR="008030DF" w:rsidRPr="00627309">
        <w:rPr>
          <w:b/>
          <w:color w:val="000000"/>
          <w:sz w:val="28"/>
          <w:szCs w:val="28"/>
        </w:rPr>
        <w:t>Партнер</w:t>
      </w:r>
      <w:r w:rsidR="00540C96" w:rsidRPr="00627309">
        <w:rPr>
          <w:color w:val="000000"/>
          <w:sz w:val="28"/>
          <w:szCs w:val="28"/>
        </w:rPr>
        <w:t xml:space="preserve">», в лице </w:t>
      </w:r>
      <w:r w:rsidR="008030DF" w:rsidRPr="00627309">
        <w:rPr>
          <w:color w:val="000000"/>
          <w:sz w:val="28"/>
          <w:szCs w:val="28"/>
        </w:rPr>
        <w:t>__</w:t>
      </w:r>
      <w:r w:rsidR="00627309">
        <w:rPr>
          <w:color w:val="000000"/>
          <w:sz w:val="28"/>
          <w:szCs w:val="28"/>
        </w:rPr>
        <w:t>_________</w:t>
      </w:r>
      <w:r w:rsidR="008030DF" w:rsidRPr="00627309">
        <w:rPr>
          <w:color w:val="000000"/>
          <w:sz w:val="28"/>
          <w:szCs w:val="28"/>
        </w:rPr>
        <w:t>_</w:t>
      </w:r>
      <w:r w:rsidRPr="00627309">
        <w:rPr>
          <w:color w:val="000000"/>
          <w:sz w:val="28"/>
          <w:szCs w:val="28"/>
        </w:rPr>
        <w:t>_______________</w:t>
      </w:r>
      <w:r w:rsidR="00627309">
        <w:rPr>
          <w:color w:val="000000"/>
          <w:sz w:val="28"/>
          <w:szCs w:val="28"/>
        </w:rPr>
        <w:t xml:space="preserve"> </w:t>
      </w:r>
      <w:r w:rsidRPr="00627309">
        <w:rPr>
          <w:color w:val="000000"/>
          <w:sz w:val="28"/>
          <w:szCs w:val="28"/>
        </w:rPr>
        <w:t>_______</w:t>
      </w:r>
      <w:r w:rsidR="00614D5D" w:rsidRPr="00627309">
        <w:rPr>
          <w:color w:val="000000"/>
          <w:sz w:val="28"/>
          <w:szCs w:val="28"/>
        </w:rPr>
        <w:t>_______</w:t>
      </w:r>
      <w:r w:rsidRPr="00627309">
        <w:rPr>
          <w:color w:val="000000"/>
          <w:sz w:val="28"/>
          <w:szCs w:val="28"/>
        </w:rPr>
        <w:t>______</w:t>
      </w:r>
      <w:r w:rsidR="00540C96" w:rsidRPr="00627309">
        <w:rPr>
          <w:color w:val="000000"/>
          <w:sz w:val="28"/>
          <w:szCs w:val="28"/>
        </w:rPr>
        <w:t>, действующего на основании устава, с другой стороны, вместе и по отдельности именуемые «Стороны», заключили настоящее Соглашение о нижеследующем:</w:t>
      </w:r>
    </w:p>
    <w:p w:rsidR="00540C96" w:rsidRPr="00627309" w:rsidRDefault="00540C96" w:rsidP="00540C96">
      <w:pPr>
        <w:pStyle w:val="ab"/>
        <w:jc w:val="both"/>
        <w:rPr>
          <w:rStyle w:val="FontStyle18"/>
          <w:b w:val="0"/>
          <w:sz w:val="28"/>
          <w:szCs w:val="28"/>
        </w:rPr>
      </w:pPr>
    </w:p>
    <w:p w:rsidR="00540C96" w:rsidRPr="00627309" w:rsidRDefault="00540C96" w:rsidP="00540C96">
      <w:pPr>
        <w:pStyle w:val="ab"/>
        <w:jc w:val="center"/>
        <w:rPr>
          <w:rStyle w:val="FontStyle18"/>
          <w:sz w:val="28"/>
          <w:szCs w:val="28"/>
        </w:rPr>
      </w:pPr>
      <w:r w:rsidRPr="00627309">
        <w:rPr>
          <w:rStyle w:val="FontStyle18"/>
          <w:sz w:val="28"/>
          <w:szCs w:val="28"/>
        </w:rPr>
        <w:t>Термины и понятия, используемые в настоящем соглашении</w:t>
      </w:r>
    </w:p>
    <w:p w:rsidR="00540C96" w:rsidRPr="00627309" w:rsidRDefault="00540C96" w:rsidP="00540C96">
      <w:pPr>
        <w:pStyle w:val="ab"/>
        <w:rPr>
          <w:rStyle w:val="FontStyle18"/>
          <w:b w:val="0"/>
          <w:sz w:val="28"/>
          <w:szCs w:val="28"/>
        </w:rPr>
      </w:pPr>
    </w:p>
    <w:p w:rsidR="006A74C4" w:rsidRPr="00627309" w:rsidRDefault="00540C96" w:rsidP="00540C96">
      <w:pPr>
        <w:ind w:firstLine="709"/>
        <w:jc w:val="both"/>
        <w:rPr>
          <w:rStyle w:val="FontStyle18"/>
          <w:b w:val="0"/>
          <w:sz w:val="28"/>
          <w:szCs w:val="28"/>
        </w:rPr>
      </w:pPr>
      <w:r w:rsidRPr="00627309">
        <w:rPr>
          <w:rStyle w:val="FontStyle18"/>
          <w:sz w:val="28"/>
          <w:szCs w:val="28"/>
        </w:rPr>
        <w:t>ЦПП</w:t>
      </w:r>
      <w:r w:rsidR="00614D5D" w:rsidRPr="00627309">
        <w:rPr>
          <w:rStyle w:val="FontStyle18"/>
          <w:b w:val="0"/>
          <w:sz w:val="28"/>
          <w:szCs w:val="28"/>
        </w:rPr>
        <w:t> </w:t>
      </w:r>
      <w:r w:rsidRPr="00627309">
        <w:rPr>
          <w:rStyle w:val="FontStyle18"/>
          <w:b w:val="0"/>
          <w:sz w:val="28"/>
          <w:szCs w:val="28"/>
        </w:rPr>
        <w:t xml:space="preserve">– </w:t>
      </w:r>
      <w:r w:rsidR="00E638B5" w:rsidRPr="00627309">
        <w:rPr>
          <w:rStyle w:val="FontStyle18"/>
          <w:b w:val="0"/>
          <w:sz w:val="28"/>
          <w:szCs w:val="28"/>
        </w:rPr>
        <w:t>Автономная некоммерческая организация «Центр поддержки предпринимательства Республики Адыгея»</w:t>
      </w:r>
      <w:r w:rsidRPr="00627309">
        <w:rPr>
          <w:rStyle w:val="FontStyle18"/>
          <w:b w:val="0"/>
          <w:sz w:val="28"/>
          <w:szCs w:val="28"/>
        </w:rPr>
        <w:t>, обеспечивающ</w:t>
      </w:r>
      <w:r w:rsidR="00E638B5" w:rsidRPr="00627309">
        <w:rPr>
          <w:rStyle w:val="FontStyle18"/>
          <w:b w:val="0"/>
          <w:sz w:val="28"/>
          <w:szCs w:val="28"/>
        </w:rPr>
        <w:t>ая</w:t>
      </w:r>
      <w:r w:rsidRPr="00627309">
        <w:rPr>
          <w:rStyle w:val="FontStyle18"/>
          <w:b w:val="0"/>
          <w:sz w:val="28"/>
          <w:szCs w:val="28"/>
        </w:rPr>
        <w:t xml:space="preserve"> оказание </w:t>
      </w:r>
      <w:r w:rsidR="006A74C4" w:rsidRPr="00627309">
        <w:rPr>
          <w:rStyle w:val="FontStyle18"/>
          <w:b w:val="0"/>
          <w:sz w:val="28"/>
          <w:szCs w:val="28"/>
        </w:rPr>
        <w:t xml:space="preserve">комплекса </w:t>
      </w:r>
      <w:r w:rsidRPr="00627309">
        <w:rPr>
          <w:rStyle w:val="FontStyle18"/>
          <w:b w:val="0"/>
          <w:sz w:val="28"/>
          <w:szCs w:val="28"/>
        </w:rPr>
        <w:t xml:space="preserve">консультационных услуг </w:t>
      </w:r>
      <w:r w:rsidR="006A74C4" w:rsidRPr="00627309">
        <w:rPr>
          <w:rStyle w:val="FontStyle18"/>
          <w:b w:val="0"/>
          <w:sz w:val="28"/>
          <w:szCs w:val="28"/>
        </w:rPr>
        <w:t xml:space="preserve">целевым потребителям на безвозмездной основе. Категория лиц, которые могут выступать в качестве </w:t>
      </w:r>
      <w:r w:rsidR="00C42DA8" w:rsidRPr="00627309">
        <w:rPr>
          <w:rStyle w:val="FontStyle18"/>
          <w:b w:val="0"/>
          <w:sz w:val="28"/>
          <w:szCs w:val="28"/>
        </w:rPr>
        <w:t xml:space="preserve">целевых </w:t>
      </w:r>
      <w:r w:rsidR="006A74C4" w:rsidRPr="00627309">
        <w:rPr>
          <w:rStyle w:val="FontStyle18"/>
          <w:b w:val="0"/>
          <w:sz w:val="28"/>
          <w:szCs w:val="28"/>
        </w:rPr>
        <w:t xml:space="preserve">потребителей услуг </w:t>
      </w:r>
      <w:r w:rsidR="00627309">
        <w:rPr>
          <w:rStyle w:val="FontStyle18"/>
          <w:b w:val="0"/>
          <w:sz w:val="28"/>
          <w:szCs w:val="28"/>
        </w:rPr>
        <w:t>Центра</w:t>
      </w:r>
      <w:r w:rsidR="006A74C4" w:rsidRPr="00627309">
        <w:rPr>
          <w:rStyle w:val="FontStyle18"/>
          <w:b w:val="0"/>
          <w:sz w:val="28"/>
          <w:szCs w:val="28"/>
        </w:rPr>
        <w:t>, определяется в соответствии с действующим законодательством Российской Федерации в сфере оказания государственной поддержки малому и среднему предпринимательству.</w:t>
      </w:r>
    </w:p>
    <w:p w:rsidR="00540C96" w:rsidRPr="00627309" w:rsidRDefault="006A74C4" w:rsidP="00540C96">
      <w:pPr>
        <w:ind w:firstLine="709"/>
        <w:jc w:val="both"/>
        <w:rPr>
          <w:rStyle w:val="FontStyle19"/>
          <w:sz w:val="28"/>
          <w:szCs w:val="28"/>
        </w:rPr>
      </w:pPr>
      <w:r w:rsidRPr="00627309">
        <w:rPr>
          <w:rStyle w:val="FontStyle18"/>
          <w:sz w:val="28"/>
          <w:szCs w:val="28"/>
        </w:rPr>
        <w:t>Стандарт</w:t>
      </w:r>
      <w:r w:rsidRPr="00627309">
        <w:rPr>
          <w:rStyle w:val="FontStyle18"/>
          <w:b w:val="0"/>
          <w:sz w:val="28"/>
          <w:szCs w:val="28"/>
        </w:rPr>
        <w:t xml:space="preserve"> – Стандарт оказания консультационных услуг потребителям услуг Центра, разработанный в целях развития малого и среднего предпринимательства в </w:t>
      </w:r>
      <w:r w:rsidR="00E638B5" w:rsidRPr="00627309">
        <w:rPr>
          <w:rStyle w:val="FontStyle18"/>
          <w:b w:val="0"/>
          <w:sz w:val="28"/>
          <w:szCs w:val="28"/>
        </w:rPr>
        <w:t>Республике Адыгея</w:t>
      </w:r>
      <w:r w:rsidRPr="00627309">
        <w:rPr>
          <w:rStyle w:val="FontStyle18"/>
          <w:b w:val="0"/>
          <w:sz w:val="28"/>
          <w:szCs w:val="28"/>
        </w:rPr>
        <w:t xml:space="preserve"> и устанавлива</w:t>
      </w:r>
      <w:r w:rsidR="004023C7" w:rsidRPr="00627309">
        <w:rPr>
          <w:rStyle w:val="FontStyle18"/>
          <w:b w:val="0"/>
          <w:sz w:val="28"/>
          <w:szCs w:val="28"/>
        </w:rPr>
        <w:t>ющий</w:t>
      </w:r>
      <w:r w:rsidRPr="00627309">
        <w:rPr>
          <w:rStyle w:val="FontStyle18"/>
          <w:b w:val="0"/>
          <w:sz w:val="28"/>
          <w:szCs w:val="28"/>
        </w:rPr>
        <w:t xml:space="preserve"> основные требования к срокам, составу, содержанию и результату оказания консультационных услуг</w:t>
      </w:r>
      <w:r w:rsidR="004023C7" w:rsidRPr="00627309">
        <w:rPr>
          <w:rStyle w:val="FontStyle18"/>
          <w:b w:val="0"/>
          <w:sz w:val="28"/>
          <w:szCs w:val="28"/>
        </w:rPr>
        <w:t>.</w:t>
      </w:r>
    </w:p>
    <w:p w:rsidR="00540C96" w:rsidRPr="00627309" w:rsidRDefault="00540C96" w:rsidP="00540C96">
      <w:pPr>
        <w:ind w:firstLine="709"/>
        <w:jc w:val="both"/>
        <w:rPr>
          <w:rStyle w:val="FontStyle19"/>
          <w:sz w:val="28"/>
          <w:szCs w:val="28"/>
        </w:rPr>
      </w:pPr>
      <w:r w:rsidRPr="00627309">
        <w:rPr>
          <w:rStyle w:val="FontStyle18"/>
          <w:sz w:val="28"/>
          <w:szCs w:val="28"/>
        </w:rPr>
        <w:t>Договор</w:t>
      </w:r>
      <w:r w:rsidRPr="00627309">
        <w:rPr>
          <w:rStyle w:val="FontStyle18"/>
          <w:b w:val="0"/>
          <w:sz w:val="28"/>
          <w:szCs w:val="28"/>
        </w:rPr>
        <w:t xml:space="preserve"> </w:t>
      </w:r>
      <w:r w:rsidRPr="00627309">
        <w:rPr>
          <w:rStyle w:val="FontStyle18"/>
          <w:sz w:val="28"/>
          <w:szCs w:val="28"/>
        </w:rPr>
        <w:t>–</w:t>
      </w:r>
      <w:r w:rsidRPr="00627309">
        <w:rPr>
          <w:rStyle w:val="FontStyle18"/>
          <w:b w:val="0"/>
          <w:sz w:val="28"/>
          <w:szCs w:val="28"/>
        </w:rPr>
        <w:t xml:space="preserve"> </w:t>
      </w:r>
      <w:r w:rsidRPr="00627309">
        <w:rPr>
          <w:rStyle w:val="FontStyle19"/>
          <w:sz w:val="28"/>
          <w:szCs w:val="28"/>
        </w:rPr>
        <w:t xml:space="preserve">договор, заключенный между </w:t>
      </w:r>
      <w:r w:rsidR="00E638B5" w:rsidRPr="00627309">
        <w:rPr>
          <w:rStyle w:val="FontStyle19"/>
          <w:sz w:val="28"/>
          <w:szCs w:val="28"/>
        </w:rPr>
        <w:t>Центром</w:t>
      </w:r>
      <w:r w:rsidRPr="00627309">
        <w:rPr>
          <w:rStyle w:val="FontStyle19"/>
          <w:sz w:val="28"/>
          <w:szCs w:val="28"/>
        </w:rPr>
        <w:t xml:space="preserve"> и Партнером</w:t>
      </w:r>
      <w:r w:rsidR="004023C7" w:rsidRPr="00627309">
        <w:rPr>
          <w:rStyle w:val="FontStyle19"/>
          <w:sz w:val="28"/>
          <w:szCs w:val="28"/>
        </w:rPr>
        <w:t xml:space="preserve"> во исполнение настоящего соглашения</w:t>
      </w:r>
      <w:r w:rsidRPr="00627309">
        <w:rPr>
          <w:rStyle w:val="FontStyle19"/>
          <w:sz w:val="28"/>
          <w:szCs w:val="28"/>
        </w:rPr>
        <w:t>, согласно которому Партнер (Исполнитель) оказывает конкретные консультационные</w:t>
      </w:r>
      <w:r w:rsidR="008030DF" w:rsidRPr="00627309">
        <w:rPr>
          <w:rStyle w:val="FontStyle19"/>
          <w:sz w:val="28"/>
          <w:szCs w:val="28"/>
        </w:rPr>
        <w:t xml:space="preserve"> услуги</w:t>
      </w:r>
      <w:r w:rsidRPr="00627309">
        <w:rPr>
          <w:rStyle w:val="FontStyle19"/>
          <w:sz w:val="28"/>
          <w:szCs w:val="28"/>
        </w:rPr>
        <w:t xml:space="preserve"> </w:t>
      </w:r>
      <w:r w:rsidR="004023C7" w:rsidRPr="00627309">
        <w:rPr>
          <w:rStyle w:val="FontStyle19"/>
          <w:sz w:val="28"/>
          <w:szCs w:val="28"/>
        </w:rPr>
        <w:t>потребителю</w:t>
      </w:r>
      <w:r w:rsidRPr="00627309">
        <w:rPr>
          <w:rStyle w:val="FontStyle19"/>
          <w:sz w:val="28"/>
          <w:szCs w:val="28"/>
        </w:rPr>
        <w:t xml:space="preserve"> на безвозмездной основе, а </w:t>
      </w:r>
      <w:r w:rsidR="00E638B5" w:rsidRPr="00627309">
        <w:rPr>
          <w:rStyle w:val="FontStyle19"/>
          <w:sz w:val="28"/>
          <w:szCs w:val="28"/>
        </w:rPr>
        <w:t>Центр</w:t>
      </w:r>
      <w:r w:rsidRPr="00627309">
        <w:rPr>
          <w:rStyle w:val="FontStyle19"/>
          <w:sz w:val="28"/>
          <w:szCs w:val="28"/>
        </w:rPr>
        <w:t xml:space="preserve"> (Заказчик) оплачивает </w:t>
      </w:r>
      <w:r w:rsidR="008030DF" w:rsidRPr="00627309">
        <w:rPr>
          <w:rStyle w:val="FontStyle19"/>
          <w:sz w:val="28"/>
          <w:szCs w:val="28"/>
        </w:rPr>
        <w:t>Партнеру стоимость оказанных</w:t>
      </w:r>
      <w:r w:rsidRPr="00627309">
        <w:rPr>
          <w:rStyle w:val="FontStyle19"/>
          <w:sz w:val="28"/>
          <w:szCs w:val="28"/>
        </w:rPr>
        <w:t xml:space="preserve"> услуг.</w:t>
      </w:r>
    </w:p>
    <w:p w:rsidR="00540C96" w:rsidRPr="00627309" w:rsidRDefault="00540C96" w:rsidP="00540C96">
      <w:pPr>
        <w:pStyle w:val="ab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</w:p>
    <w:p w:rsidR="00540C96" w:rsidRPr="00627309" w:rsidRDefault="00540C96" w:rsidP="00540C96">
      <w:pPr>
        <w:numPr>
          <w:ilvl w:val="0"/>
          <w:numId w:val="9"/>
        </w:numPr>
        <w:tabs>
          <w:tab w:val="num" w:pos="0"/>
        </w:tabs>
        <w:suppressAutoHyphens w:val="0"/>
        <w:ind w:left="0" w:right="74" w:firstLine="0"/>
        <w:jc w:val="center"/>
        <w:rPr>
          <w:b/>
          <w:bCs/>
          <w:sz w:val="28"/>
          <w:szCs w:val="28"/>
        </w:rPr>
      </w:pPr>
      <w:r w:rsidRPr="00627309">
        <w:rPr>
          <w:b/>
          <w:bCs/>
          <w:sz w:val="28"/>
          <w:szCs w:val="28"/>
        </w:rPr>
        <w:t>1. Предмет Соглашения</w:t>
      </w:r>
    </w:p>
    <w:p w:rsidR="00540C96" w:rsidRPr="00627309" w:rsidRDefault="00540C96" w:rsidP="00540C96">
      <w:pPr>
        <w:suppressAutoHyphens w:val="0"/>
        <w:ind w:right="74"/>
        <w:rPr>
          <w:bCs/>
          <w:sz w:val="28"/>
          <w:szCs w:val="28"/>
        </w:rPr>
      </w:pPr>
    </w:p>
    <w:p w:rsidR="00F93639" w:rsidRPr="00627309" w:rsidRDefault="00540C96" w:rsidP="009D6FC4">
      <w:pPr>
        <w:ind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>1.1. </w:t>
      </w:r>
      <w:r w:rsidR="009D6FC4" w:rsidRPr="00627309">
        <w:rPr>
          <w:sz w:val="28"/>
          <w:szCs w:val="28"/>
        </w:rPr>
        <w:t xml:space="preserve">Стороны договорились совместно и согласованно осуществлять деятельность, направленную на </w:t>
      </w:r>
      <w:r w:rsidR="004023C7" w:rsidRPr="00627309">
        <w:rPr>
          <w:sz w:val="28"/>
          <w:szCs w:val="28"/>
        </w:rPr>
        <w:t>оказание комплекса</w:t>
      </w:r>
      <w:r w:rsidR="009D6FC4" w:rsidRPr="00627309">
        <w:rPr>
          <w:sz w:val="28"/>
          <w:szCs w:val="28"/>
        </w:rPr>
        <w:t xml:space="preserve"> консультационных услуг </w:t>
      </w:r>
      <w:r w:rsidR="004023C7" w:rsidRPr="00627309">
        <w:rPr>
          <w:sz w:val="28"/>
          <w:szCs w:val="28"/>
        </w:rPr>
        <w:t>потребителям в соответствии с</w:t>
      </w:r>
      <w:r w:rsidR="009D6FC4" w:rsidRPr="00627309">
        <w:rPr>
          <w:sz w:val="28"/>
          <w:szCs w:val="28"/>
        </w:rPr>
        <w:t xml:space="preserve"> направлениям</w:t>
      </w:r>
      <w:r w:rsidR="004023C7" w:rsidRPr="00627309">
        <w:rPr>
          <w:sz w:val="28"/>
          <w:szCs w:val="28"/>
        </w:rPr>
        <w:t>и</w:t>
      </w:r>
      <w:r w:rsidR="009D6FC4" w:rsidRPr="00627309">
        <w:rPr>
          <w:sz w:val="28"/>
          <w:szCs w:val="28"/>
        </w:rPr>
        <w:t xml:space="preserve"> расходования средств субсидии федерального бюджета и бюджета субъекта Российской Федерации на финансирование </w:t>
      </w:r>
      <w:r w:rsidR="004023C7" w:rsidRPr="00627309">
        <w:rPr>
          <w:sz w:val="28"/>
          <w:szCs w:val="28"/>
        </w:rPr>
        <w:t xml:space="preserve">деятельности </w:t>
      </w:r>
      <w:r w:rsidR="00E638B5" w:rsidRPr="00627309">
        <w:rPr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="009D6FC4" w:rsidRPr="00627309">
        <w:rPr>
          <w:sz w:val="28"/>
          <w:szCs w:val="28"/>
        </w:rPr>
        <w:t>, в том числе для привлечения сторонних профильных экспертов</w:t>
      </w:r>
      <w:r w:rsidR="00F93639" w:rsidRPr="00627309">
        <w:rPr>
          <w:sz w:val="28"/>
          <w:szCs w:val="28"/>
        </w:rPr>
        <w:t>.</w:t>
      </w:r>
    </w:p>
    <w:p w:rsidR="008D4A80" w:rsidRPr="00627309" w:rsidRDefault="008D4A80" w:rsidP="008D4A8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64F8">
        <w:rPr>
          <w:rFonts w:ascii="Times New Roman" w:hAnsi="Times New Roman" w:cs="Times New Roman"/>
          <w:sz w:val="28"/>
          <w:szCs w:val="28"/>
        </w:rPr>
        <w:t>1.2. </w:t>
      </w:r>
      <w:r w:rsidR="003E55F3" w:rsidRPr="005464F8">
        <w:rPr>
          <w:rStyle w:val="FontStyle19"/>
          <w:sz w:val="28"/>
          <w:szCs w:val="28"/>
        </w:rPr>
        <w:t>Оказание</w:t>
      </w:r>
      <w:r w:rsidRPr="005464F8">
        <w:rPr>
          <w:rStyle w:val="FontStyle19"/>
          <w:sz w:val="28"/>
          <w:szCs w:val="28"/>
        </w:rPr>
        <w:t xml:space="preserve"> консультационных услуг, направленных на содействие развитию СМСП</w:t>
      </w:r>
      <w:r w:rsidR="003E55F3" w:rsidRPr="005464F8">
        <w:rPr>
          <w:rStyle w:val="FontStyle19"/>
          <w:sz w:val="28"/>
          <w:szCs w:val="28"/>
        </w:rPr>
        <w:t xml:space="preserve"> </w:t>
      </w:r>
      <w:r w:rsidR="00E638B5" w:rsidRPr="005464F8">
        <w:rPr>
          <w:rStyle w:val="FontStyle19"/>
          <w:sz w:val="28"/>
          <w:szCs w:val="28"/>
        </w:rPr>
        <w:t>Республики Адыгея</w:t>
      </w:r>
      <w:r w:rsidRPr="005464F8">
        <w:rPr>
          <w:rStyle w:val="FontStyle19"/>
          <w:sz w:val="28"/>
          <w:szCs w:val="28"/>
        </w:rPr>
        <w:t xml:space="preserve">, осуществляется </w:t>
      </w:r>
      <w:r w:rsidR="005464F8" w:rsidRPr="005464F8">
        <w:rPr>
          <w:rStyle w:val="FontStyle19"/>
          <w:sz w:val="28"/>
          <w:szCs w:val="28"/>
        </w:rPr>
        <w:t>Партнером</w:t>
      </w:r>
      <w:r w:rsidRPr="005464F8">
        <w:rPr>
          <w:rStyle w:val="FontStyle19"/>
          <w:sz w:val="28"/>
          <w:szCs w:val="28"/>
        </w:rPr>
        <w:t xml:space="preserve"> ЦПП.</w:t>
      </w:r>
    </w:p>
    <w:p w:rsidR="008D4A80" w:rsidRPr="00627309" w:rsidRDefault="008D4A80" w:rsidP="008D4A8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09">
        <w:rPr>
          <w:rFonts w:ascii="Times New Roman" w:hAnsi="Times New Roman" w:cs="Times New Roman"/>
          <w:sz w:val="28"/>
          <w:szCs w:val="28"/>
        </w:rPr>
        <w:t xml:space="preserve">1.3. В своей совместной деятельности Стороны руководствуются </w:t>
      </w:r>
      <w:r w:rsidR="004023C7" w:rsidRPr="00627309">
        <w:rPr>
          <w:rFonts w:ascii="Times New Roman" w:hAnsi="Times New Roman" w:cs="Times New Roman"/>
          <w:sz w:val="28"/>
          <w:szCs w:val="28"/>
        </w:rPr>
        <w:t>Стандартом</w:t>
      </w:r>
      <w:r w:rsidRPr="00627309">
        <w:rPr>
          <w:rFonts w:ascii="Times New Roman" w:hAnsi="Times New Roman" w:cs="Times New Roman"/>
          <w:sz w:val="28"/>
          <w:szCs w:val="28"/>
        </w:rPr>
        <w:t xml:space="preserve">, иными внутренними нормативными документами </w:t>
      </w:r>
      <w:r w:rsidR="003C2E45" w:rsidRPr="00627309">
        <w:rPr>
          <w:rFonts w:ascii="Times New Roman" w:hAnsi="Times New Roman" w:cs="Times New Roman"/>
          <w:sz w:val="28"/>
          <w:szCs w:val="28"/>
        </w:rPr>
        <w:t>Центра</w:t>
      </w:r>
      <w:r w:rsidRPr="00627309">
        <w:rPr>
          <w:rFonts w:ascii="Times New Roman" w:hAnsi="Times New Roman" w:cs="Times New Roman"/>
          <w:sz w:val="28"/>
          <w:szCs w:val="28"/>
        </w:rPr>
        <w:t>, регламентирующими деятельность ЦПП</w:t>
      </w:r>
      <w:r w:rsidR="004023C7" w:rsidRPr="00627309">
        <w:rPr>
          <w:rFonts w:ascii="Times New Roman" w:hAnsi="Times New Roman" w:cs="Times New Roman"/>
          <w:sz w:val="28"/>
          <w:szCs w:val="28"/>
        </w:rPr>
        <w:t xml:space="preserve"> и</w:t>
      </w:r>
      <w:r w:rsidRPr="00627309">
        <w:rPr>
          <w:rFonts w:ascii="Times New Roman" w:hAnsi="Times New Roman" w:cs="Times New Roman"/>
          <w:sz w:val="28"/>
          <w:szCs w:val="28"/>
        </w:rPr>
        <w:t xml:space="preserve"> порядок оказания консультационных услуг </w:t>
      </w:r>
      <w:r w:rsidR="003E55F3" w:rsidRPr="00627309">
        <w:rPr>
          <w:rFonts w:ascii="Times New Roman" w:hAnsi="Times New Roman" w:cs="Times New Roman"/>
          <w:sz w:val="28"/>
          <w:szCs w:val="28"/>
        </w:rPr>
        <w:t xml:space="preserve">целевым </w:t>
      </w:r>
      <w:r w:rsidR="004023C7" w:rsidRPr="00627309">
        <w:rPr>
          <w:rFonts w:ascii="Times New Roman" w:hAnsi="Times New Roman" w:cs="Times New Roman"/>
          <w:sz w:val="28"/>
          <w:szCs w:val="28"/>
        </w:rPr>
        <w:lastRenderedPageBreak/>
        <w:t>потребителям</w:t>
      </w:r>
      <w:r w:rsidRPr="00627309">
        <w:rPr>
          <w:rFonts w:ascii="Times New Roman" w:hAnsi="Times New Roman" w:cs="Times New Roman"/>
          <w:sz w:val="28"/>
          <w:szCs w:val="28"/>
        </w:rPr>
        <w:t xml:space="preserve">, в том числе используют в своей деятельности формы документов, которые размещаются на официальном сайте </w:t>
      </w:r>
      <w:r w:rsidR="003C2E45" w:rsidRPr="00627309">
        <w:rPr>
          <w:rFonts w:ascii="Times New Roman" w:hAnsi="Times New Roman" w:cs="Times New Roman"/>
          <w:sz w:val="28"/>
          <w:szCs w:val="28"/>
        </w:rPr>
        <w:t>Центра</w:t>
      </w:r>
      <w:r w:rsidRPr="00627309">
        <w:rPr>
          <w:rFonts w:ascii="Times New Roman" w:hAnsi="Times New Roman" w:cs="Times New Roman"/>
          <w:sz w:val="28"/>
          <w:szCs w:val="28"/>
        </w:rPr>
        <w:t>.</w:t>
      </w:r>
    </w:p>
    <w:p w:rsidR="008D4A80" w:rsidRPr="00627309" w:rsidRDefault="008D4A80" w:rsidP="008D4A80">
      <w:pPr>
        <w:numPr>
          <w:ilvl w:val="1"/>
          <w:numId w:val="1"/>
        </w:numPr>
        <w:tabs>
          <w:tab w:val="clear" w:pos="576"/>
          <w:tab w:val="num" w:pos="0"/>
          <w:tab w:val="num" w:pos="709"/>
        </w:tabs>
        <w:suppressAutoHyphens w:val="0"/>
        <w:ind w:left="0" w:right="74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>1.4. При внесении в документы, указанные в пункте 1.3 настоящего Соглашения, изменений, непосредственно относящихся к деятельности</w:t>
      </w:r>
      <w:r w:rsidR="004023C7" w:rsidRPr="00627309">
        <w:rPr>
          <w:sz w:val="28"/>
          <w:szCs w:val="28"/>
        </w:rPr>
        <w:t xml:space="preserve"> Сторон в рамках настоящего соглашения</w:t>
      </w:r>
      <w:r w:rsidRPr="00627309">
        <w:rPr>
          <w:sz w:val="28"/>
          <w:szCs w:val="28"/>
        </w:rPr>
        <w:t xml:space="preserve">, Стороны обязаны осуществлять сотрудничество с учетом внесенных изменений. Внесенные изменения обязательны для </w:t>
      </w:r>
      <w:r w:rsidR="008A1EF7" w:rsidRPr="00627309">
        <w:rPr>
          <w:sz w:val="28"/>
          <w:szCs w:val="28"/>
        </w:rPr>
        <w:t xml:space="preserve">Партнера </w:t>
      </w:r>
      <w:r w:rsidRPr="00627309">
        <w:rPr>
          <w:sz w:val="28"/>
          <w:szCs w:val="28"/>
        </w:rPr>
        <w:t xml:space="preserve">с момента их размещения </w:t>
      </w:r>
      <w:r w:rsidR="003C2E45" w:rsidRPr="00627309">
        <w:rPr>
          <w:sz w:val="28"/>
          <w:szCs w:val="28"/>
        </w:rPr>
        <w:t>Центром</w:t>
      </w:r>
      <w:r w:rsidRPr="00627309">
        <w:rPr>
          <w:sz w:val="28"/>
          <w:szCs w:val="28"/>
        </w:rPr>
        <w:t xml:space="preserve"> на официальном сайте </w:t>
      </w:r>
      <w:r w:rsidR="003C2E45" w:rsidRPr="00627309">
        <w:rPr>
          <w:sz w:val="28"/>
          <w:szCs w:val="28"/>
        </w:rPr>
        <w:t>Центра</w:t>
      </w:r>
      <w:r w:rsidRPr="00627309">
        <w:rPr>
          <w:sz w:val="28"/>
          <w:szCs w:val="28"/>
        </w:rPr>
        <w:t>.</w:t>
      </w:r>
    </w:p>
    <w:p w:rsidR="008D4A80" w:rsidRPr="00627309" w:rsidRDefault="008D4A80" w:rsidP="008D4A80">
      <w:pPr>
        <w:numPr>
          <w:ilvl w:val="1"/>
          <w:numId w:val="1"/>
        </w:numPr>
        <w:tabs>
          <w:tab w:val="clear" w:pos="576"/>
          <w:tab w:val="num" w:pos="0"/>
          <w:tab w:val="num" w:pos="709"/>
        </w:tabs>
        <w:suppressAutoHyphens w:val="0"/>
        <w:ind w:left="0" w:right="74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 xml:space="preserve">1.5. Участие </w:t>
      </w:r>
      <w:r w:rsidR="008A1EF7" w:rsidRPr="00627309">
        <w:rPr>
          <w:sz w:val="28"/>
          <w:szCs w:val="28"/>
        </w:rPr>
        <w:t xml:space="preserve">Партнера </w:t>
      </w:r>
      <w:r w:rsidRPr="00627309">
        <w:rPr>
          <w:sz w:val="28"/>
          <w:szCs w:val="28"/>
        </w:rPr>
        <w:t xml:space="preserve">в осуществлении сотрудничества в рамках настоящего Соглашения выражается в </w:t>
      </w:r>
      <w:r w:rsidR="004023C7" w:rsidRPr="00627309">
        <w:rPr>
          <w:sz w:val="28"/>
          <w:szCs w:val="28"/>
        </w:rPr>
        <w:t>оказании</w:t>
      </w:r>
      <w:r w:rsidRPr="00627309">
        <w:rPr>
          <w:sz w:val="28"/>
          <w:szCs w:val="28"/>
        </w:rPr>
        <w:t xml:space="preserve"> </w:t>
      </w:r>
      <w:r w:rsidR="004023C7" w:rsidRPr="00627309">
        <w:rPr>
          <w:sz w:val="28"/>
          <w:szCs w:val="28"/>
        </w:rPr>
        <w:t xml:space="preserve">Партнером комплекса </w:t>
      </w:r>
      <w:r w:rsidRPr="00627309">
        <w:rPr>
          <w:sz w:val="28"/>
          <w:szCs w:val="28"/>
        </w:rPr>
        <w:t xml:space="preserve">консультационных услуг </w:t>
      </w:r>
      <w:r w:rsidR="003E55F3" w:rsidRPr="00627309">
        <w:rPr>
          <w:sz w:val="28"/>
          <w:szCs w:val="28"/>
        </w:rPr>
        <w:t xml:space="preserve">целевым </w:t>
      </w:r>
      <w:r w:rsidR="004023C7" w:rsidRPr="00627309">
        <w:rPr>
          <w:sz w:val="28"/>
          <w:szCs w:val="28"/>
        </w:rPr>
        <w:t>потребителям</w:t>
      </w:r>
      <w:r w:rsidRPr="00627309">
        <w:rPr>
          <w:sz w:val="28"/>
          <w:szCs w:val="28"/>
        </w:rPr>
        <w:t xml:space="preserve">, </w:t>
      </w:r>
      <w:r w:rsidR="004023C7" w:rsidRPr="00627309">
        <w:rPr>
          <w:sz w:val="28"/>
          <w:szCs w:val="28"/>
        </w:rPr>
        <w:t>в соответствии с условиями Договора.</w:t>
      </w:r>
    </w:p>
    <w:p w:rsidR="008D4A80" w:rsidRPr="00627309" w:rsidRDefault="008D4A80" w:rsidP="008D4A80">
      <w:pPr>
        <w:numPr>
          <w:ilvl w:val="1"/>
          <w:numId w:val="1"/>
        </w:numPr>
        <w:tabs>
          <w:tab w:val="clear" w:pos="576"/>
          <w:tab w:val="num" w:pos="0"/>
          <w:tab w:val="num" w:pos="709"/>
        </w:tabs>
        <w:suppressAutoHyphens w:val="0"/>
        <w:ind w:left="0" w:right="74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>1.6. </w:t>
      </w:r>
      <w:r w:rsidR="00545A99" w:rsidRPr="00627309">
        <w:rPr>
          <w:sz w:val="28"/>
          <w:szCs w:val="28"/>
        </w:rPr>
        <w:t xml:space="preserve">Участие </w:t>
      </w:r>
      <w:r w:rsidR="003C2E45" w:rsidRPr="00627309">
        <w:rPr>
          <w:sz w:val="28"/>
          <w:szCs w:val="28"/>
        </w:rPr>
        <w:t>Центр</w:t>
      </w:r>
      <w:r w:rsidR="00545A99" w:rsidRPr="00627309">
        <w:rPr>
          <w:sz w:val="28"/>
          <w:szCs w:val="28"/>
        </w:rPr>
        <w:t>а в сотрудничестве заключается в обеспечении реализации государственных программ консультационной поддержки</w:t>
      </w:r>
      <w:r w:rsidR="003E55F3" w:rsidRPr="00627309">
        <w:rPr>
          <w:sz w:val="28"/>
          <w:szCs w:val="28"/>
        </w:rPr>
        <w:t>, направленной на содействие развитию СМСП</w:t>
      </w:r>
      <w:r w:rsidR="00545A99" w:rsidRPr="00627309">
        <w:rPr>
          <w:sz w:val="28"/>
          <w:szCs w:val="28"/>
        </w:rPr>
        <w:t xml:space="preserve">, в том числе путем оплаты Партнеру стоимости оказанных </w:t>
      </w:r>
      <w:r w:rsidR="003E55F3" w:rsidRPr="00627309">
        <w:rPr>
          <w:sz w:val="28"/>
          <w:szCs w:val="28"/>
        </w:rPr>
        <w:t>целевым потребителям</w:t>
      </w:r>
      <w:r w:rsidR="00545A99" w:rsidRPr="00627309">
        <w:rPr>
          <w:sz w:val="28"/>
          <w:szCs w:val="28"/>
        </w:rPr>
        <w:t xml:space="preserve"> услуг на условиях заключенных договоров в пределах средств субсидий, предоставляемых </w:t>
      </w:r>
      <w:r w:rsidR="003C2E45" w:rsidRPr="00627309">
        <w:rPr>
          <w:sz w:val="28"/>
          <w:szCs w:val="28"/>
        </w:rPr>
        <w:t>Центру</w:t>
      </w:r>
      <w:r w:rsidR="00545A99" w:rsidRPr="00627309">
        <w:rPr>
          <w:sz w:val="28"/>
          <w:szCs w:val="28"/>
        </w:rPr>
        <w:t xml:space="preserve"> на обеспечени</w:t>
      </w:r>
      <w:r w:rsidR="003E55F3" w:rsidRPr="00627309">
        <w:rPr>
          <w:sz w:val="28"/>
          <w:szCs w:val="28"/>
        </w:rPr>
        <w:t>е</w:t>
      </w:r>
      <w:r w:rsidR="00545A99" w:rsidRPr="00627309">
        <w:rPr>
          <w:sz w:val="28"/>
          <w:szCs w:val="28"/>
        </w:rPr>
        <w:t xml:space="preserve"> деятельности ЦПП</w:t>
      </w:r>
      <w:r w:rsidRPr="00627309">
        <w:rPr>
          <w:sz w:val="28"/>
          <w:szCs w:val="28"/>
        </w:rPr>
        <w:t>.</w:t>
      </w:r>
    </w:p>
    <w:p w:rsidR="00545A99" w:rsidRPr="00627309" w:rsidRDefault="008D4A80" w:rsidP="00447EF4">
      <w:pPr>
        <w:pStyle w:val="ab"/>
        <w:ind w:firstLine="708"/>
        <w:jc w:val="both"/>
        <w:rPr>
          <w:rStyle w:val="FontStyle19"/>
          <w:sz w:val="28"/>
          <w:szCs w:val="28"/>
        </w:rPr>
      </w:pPr>
      <w:r w:rsidRPr="00627309">
        <w:rPr>
          <w:rStyle w:val="FontStyle19"/>
          <w:sz w:val="28"/>
          <w:szCs w:val="28"/>
        </w:rPr>
        <w:t xml:space="preserve">1.7. Взаимодействие сторон по настоящему соглашению, а также </w:t>
      </w:r>
      <w:r w:rsidR="00447EF4" w:rsidRPr="00627309">
        <w:rPr>
          <w:rStyle w:val="FontStyle19"/>
          <w:sz w:val="28"/>
          <w:szCs w:val="28"/>
        </w:rPr>
        <w:t>по</w:t>
      </w:r>
      <w:r w:rsidRPr="00627309">
        <w:rPr>
          <w:rStyle w:val="FontStyle19"/>
          <w:sz w:val="28"/>
          <w:szCs w:val="28"/>
        </w:rPr>
        <w:t xml:space="preserve"> </w:t>
      </w:r>
      <w:r w:rsidR="00447EF4" w:rsidRPr="00627309">
        <w:rPr>
          <w:rStyle w:val="FontStyle19"/>
          <w:sz w:val="28"/>
          <w:szCs w:val="28"/>
        </w:rPr>
        <w:t>заключенным</w:t>
      </w:r>
      <w:r w:rsidRPr="00627309">
        <w:rPr>
          <w:rStyle w:val="FontStyle19"/>
          <w:sz w:val="28"/>
          <w:szCs w:val="28"/>
        </w:rPr>
        <w:t xml:space="preserve"> во исполнение </w:t>
      </w:r>
      <w:r w:rsidR="00447EF4" w:rsidRPr="00627309">
        <w:rPr>
          <w:rStyle w:val="FontStyle19"/>
          <w:sz w:val="28"/>
          <w:szCs w:val="28"/>
        </w:rPr>
        <w:t xml:space="preserve">настоящего соглашения </w:t>
      </w:r>
      <w:r w:rsidRPr="00627309">
        <w:rPr>
          <w:rStyle w:val="FontStyle19"/>
          <w:sz w:val="28"/>
          <w:szCs w:val="28"/>
        </w:rPr>
        <w:t>договор</w:t>
      </w:r>
      <w:r w:rsidR="00447EF4" w:rsidRPr="00627309">
        <w:rPr>
          <w:rStyle w:val="FontStyle19"/>
          <w:sz w:val="28"/>
          <w:szCs w:val="28"/>
        </w:rPr>
        <w:t>ам,</w:t>
      </w:r>
      <w:r w:rsidRPr="00627309">
        <w:rPr>
          <w:rStyle w:val="FontStyle19"/>
          <w:sz w:val="28"/>
          <w:szCs w:val="28"/>
        </w:rPr>
        <w:t xml:space="preserve"> осуществляется в соответствии с </w:t>
      </w:r>
      <w:r w:rsidR="00447EF4" w:rsidRPr="00627309">
        <w:rPr>
          <w:rStyle w:val="FontStyle19"/>
          <w:sz w:val="28"/>
          <w:szCs w:val="28"/>
        </w:rPr>
        <w:t xml:space="preserve">нормативно-правовыми актами Президента РФ, Правительства РФ, </w:t>
      </w:r>
      <w:r w:rsidRPr="00627309">
        <w:rPr>
          <w:rStyle w:val="FontStyle19"/>
          <w:sz w:val="28"/>
          <w:szCs w:val="28"/>
        </w:rPr>
        <w:t>Министерства экономического развития РФ</w:t>
      </w:r>
      <w:r w:rsidR="00545A99" w:rsidRPr="00627309">
        <w:rPr>
          <w:rStyle w:val="FontStyle19"/>
          <w:sz w:val="28"/>
          <w:szCs w:val="28"/>
        </w:rPr>
        <w:t xml:space="preserve">, </w:t>
      </w:r>
      <w:r w:rsidR="00447EF4" w:rsidRPr="00627309">
        <w:rPr>
          <w:rStyle w:val="FontStyle19"/>
          <w:sz w:val="28"/>
          <w:szCs w:val="28"/>
        </w:rPr>
        <w:t xml:space="preserve">органов власти </w:t>
      </w:r>
      <w:r w:rsidR="00E638B5" w:rsidRPr="00627309">
        <w:rPr>
          <w:rStyle w:val="FontStyle19"/>
          <w:sz w:val="28"/>
          <w:szCs w:val="28"/>
        </w:rPr>
        <w:t>Республики Адыгея</w:t>
      </w:r>
      <w:r w:rsidR="00447EF4" w:rsidRPr="00627309">
        <w:rPr>
          <w:rStyle w:val="FontStyle19"/>
          <w:sz w:val="28"/>
          <w:szCs w:val="28"/>
        </w:rPr>
        <w:t xml:space="preserve"> в рамках реализации национального проекта в сфере развития малого и среднего предпринимательства и поддержки индивидуальной предпринимательской инициативы</w:t>
      </w:r>
      <w:r w:rsidRPr="00627309">
        <w:rPr>
          <w:rStyle w:val="FontStyle19"/>
          <w:sz w:val="28"/>
          <w:szCs w:val="28"/>
        </w:rPr>
        <w:t>.</w:t>
      </w:r>
    </w:p>
    <w:p w:rsidR="008D4A80" w:rsidRPr="00627309" w:rsidRDefault="00545A99" w:rsidP="008D4A80">
      <w:pPr>
        <w:pStyle w:val="ab"/>
        <w:ind w:firstLine="708"/>
        <w:jc w:val="both"/>
        <w:rPr>
          <w:rStyle w:val="FontStyle19"/>
          <w:sz w:val="28"/>
          <w:szCs w:val="28"/>
        </w:rPr>
      </w:pPr>
      <w:r w:rsidRPr="00627309">
        <w:rPr>
          <w:rStyle w:val="FontStyle19"/>
          <w:sz w:val="28"/>
          <w:szCs w:val="28"/>
        </w:rPr>
        <w:t>1.8. </w:t>
      </w:r>
      <w:r w:rsidR="008A1EF7" w:rsidRPr="00627309">
        <w:rPr>
          <w:rStyle w:val="FontStyle19"/>
          <w:sz w:val="28"/>
          <w:szCs w:val="28"/>
        </w:rPr>
        <w:t>Партнер уведомлен и согласен с</w:t>
      </w:r>
      <w:r w:rsidR="008D4A80" w:rsidRPr="00627309">
        <w:rPr>
          <w:rStyle w:val="FontStyle19"/>
          <w:sz w:val="28"/>
          <w:szCs w:val="28"/>
        </w:rPr>
        <w:t xml:space="preserve"> т</w:t>
      </w:r>
      <w:r w:rsidR="008A1EF7" w:rsidRPr="00627309">
        <w:rPr>
          <w:rStyle w:val="FontStyle19"/>
          <w:sz w:val="28"/>
          <w:szCs w:val="28"/>
        </w:rPr>
        <w:t>е</w:t>
      </w:r>
      <w:r w:rsidR="008D4A80" w:rsidRPr="00627309">
        <w:rPr>
          <w:rStyle w:val="FontStyle19"/>
          <w:sz w:val="28"/>
          <w:szCs w:val="28"/>
        </w:rPr>
        <w:t xml:space="preserve">м, что расчеты, проводимые между </w:t>
      </w:r>
      <w:r w:rsidR="008A1EF7" w:rsidRPr="00627309">
        <w:rPr>
          <w:rStyle w:val="FontStyle19"/>
          <w:sz w:val="28"/>
          <w:szCs w:val="28"/>
        </w:rPr>
        <w:t>ним</w:t>
      </w:r>
      <w:r w:rsidR="008D4A80" w:rsidRPr="00627309">
        <w:rPr>
          <w:rStyle w:val="FontStyle19"/>
          <w:sz w:val="28"/>
          <w:szCs w:val="28"/>
        </w:rPr>
        <w:t xml:space="preserve"> и </w:t>
      </w:r>
      <w:r w:rsidR="003C2E45" w:rsidRPr="00627309">
        <w:rPr>
          <w:rStyle w:val="FontStyle19"/>
          <w:sz w:val="28"/>
          <w:szCs w:val="28"/>
        </w:rPr>
        <w:t>Центром</w:t>
      </w:r>
      <w:r w:rsidR="008D4A80" w:rsidRPr="00627309">
        <w:rPr>
          <w:rStyle w:val="FontStyle19"/>
          <w:sz w:val="28"/>
          <w:szCs w:val="28"/>
        </w:rPr>
        <w:t xml:space="preserve">, будут осуществляться за счет средств субсидий, предоставляемых </w:t>
      </w:r>
      <w:r w:rsidR="00991315" w:rsidRPr="00627309">
        <w:rPr>
          <w:rFonts w:ascii="Times New Roman" w:hAnsi="Times New Roman" w:cs="Times New Roman"/>
          <w:sz w:val="28"/>
          <w:szCs w:val="28"/>
        </w:rPr>
        <w:t>Центр</w:t>
      </w:r>
      <w:r w:rsidR="008D4A80" w:rsidRPr="00627309">
        <w:rPr>
          <w:rStyle w:val="FontStyle19"/>
          <w:sz w:val="28"/>
          <w:szCs w:val="28"/>
        </w:rPr>
        <w:t xml:space="preserve">у на </w:t>
      </w:r>
      <w:r w:rsidR="00E12DCE" w:rsidRPr="00627309">
        <w:rPr>
          <w:rStyle w:val="FontStyle19"/>
          <w:sz w:val="28"/>
          <w:szCs w:val="28"/>
        </w:rPr>
        <w:t xml:space="preserve">соответствующие </w:t>
      </w:r>
      <w:r w:rsidR="008D4A80" w:rsidRPr="00627309">
        <w:rPr>
          <w:rStyle w:val="FontStyle19"/>
          <w:sz w:val="28"/>
          <w:szCs w:val="28"/>
        </w:rPr>
        <w:t xml:space="preserve">цели. </w:t>
      </w:r>
    </w:p>
    <w:p w:rsidR="00991315" w:rsidRPr="00627309" w:rsidRDefault="00991315" w:rsidP="008D4A80">
      <w:pPr>
        <w:spacing w:line="240" w:lineRule="atLeast"/>
        <w:jc w:val="center"/>
        <w:rPr>
          <w:b/>
          <w:color w:val="000000"/>
          <w:sz w:val="28"/>
          <w:szCs w:val="28"/>
        </w:rPr>
      </w:pPr>
    </w:p>
    <w:p w:rsidR="008D4A80" w:rsidRPr="00627309" w:rsidRDefault="008D4A80" w:rsidP="008D4A8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2. Цель и задачи Соглашения</w:t>
      </w:r>
    </w:p>
    <w:p w:rsidR="008D4A80" w:rsidRPr="00627309" w:rsidRDefault="008D4A80" w:rsidP="008D4A80">
      <w:pPr>
        <w:spacing w:line="240" w:lineRule="atLeast"/>
        <w:rPr>
          <w:color w:val="000000"/>
          <w:sz w:val="28"/>
          <w:szCs w:val="28"/>
        </w:rPr>
      </w:pPr>
    </w:p>
    <w:p w:rsidR="008D4A80" w:rsidRPr="00627309" w:rsidRDefault="008D4A80" w:rsidP="008D4A80">
      <w:pPr>
        <w:tabs>
          <w:tab w:val="num" w:pos="0"/>
        </w:tabs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2.1. Целью настоящего Соглашения является взаимодействие сторон, направленное на </w:t>
      </w:r>
      <w:r w:rsidR="003E55F3" w:rsidRPr="00627309">
        <w:rPr>
          <w:color w:val="000000"/>
          <w:sz w:val="28"/>
          <w:szCs w:val="28"/>
        </w:rPr>
        <w:t xml:space="preserve">содействие </w:t>
      </w:r>
      <w:r w:rsidR="00C9607A" w:rsidRPr="00627309">
        <w:rPr>
          <w:color w:val="000000"/>
          <w:sz w:val="28"/>
          <w:szCs w:val="28"/>
        </w:rPr>
        <w:t>развити</w:t>
      </w:r>
      <w:r w:rsidR="003E55F3" w:rsidRPr="00627309">
        <w:rPr>
          <w:color w:val="000000"/>
          <w:sz w:val="28"/>
          <w:szCs w:val="28"/>
        </w:rPr>
        <w:t>ю</w:t>
      </w:r>
      <w:r w:rsidR="00C9607A" w:rsidRPr="00627309">
        <w:rPr>
          <w:color w:val="000000"/>
          <w:sz w:val="28"/>
          <w:szCs w:val="28"/>
        </w:rPr>
        <w:t xml:space="preserve"> малого и среднего предпринимательства в </w:t>
      </w:r>
      <w:r w:rsidR="00E638B5" w:rsidRPr="00627309">
        <w:rPr>
          <w:color w:val="000000"/>
          <w:sz w:val="28"/>
          <w:szCs w:val="28"/>
        </w:rPr>
        <w:t>Республике Адыгея</w:t>
      </w:r>
      <w:r w:rsidR="00C9607A" w:rsidRPr="00627309">
        <w:rPr>
          <w:color w:val="000000"/>
          <w:sz w:val="28"/>
          <w:szCs w:val="28"/>
        </w:rPr>
        <w:t xml:space="preserve">, включая, но, не ограничиваясь: повышение грамотности </w:t>
      </w:r>
      <w:r w:rsidR="003E55F3" w:rsidRPr="00627309">
        <w:rPr>
          <w:color w:val="000000"/>
          <w:sz w:val="28"/>
          <w:szCs w:val="28"/>
        </w:rPr>
        <w:t>целевых потребителей</w:t>
      </w:r>
      <w:r w:rsidR="00C9607A" w:rsidRPr="00627309">
        <w:rPr>
          <w:color w:val="000000"/>
          <w:sz w:val="28"/>
          <w:szCs w:val="28"/>
        </w:rPr>
        <w:t xml:space="preserve"> по вопросам развития малого и среднего предпринимательства; увеличение возможностей для расширения предпринимательской деятельности; повышение конкурентоспособности СМСП </w:t>
      </w:r>
      <w:r w:rsidR="00E638B5" w:rsidRPr="00627309">
        <w:rPr>
          <w:color w:val="000000"/>
          <w:sz w:val="28"/>
          <w:szCs w:val="28"/>
        </w:rPr>
        <w:t>Республики Адыгея</w:t>
      </w:r>
      <w:r w:rsidR="00C9607A" w:rsidRPr="00627309">
        <w:rPr>
          <w:color w:val="000000"/>
          <w:sz w:val="28"/>
          <w:szCs w:val="28"/>
        </w:rPr>
        <w:t xml:space="preserve">; увеличение количества СМСП в </w:t>
      </w:r>
      <w:r w:rsidR="00E638B5" w:rsidRPr="00627309">
        <w:rPr>
          <w:color w:val="000000"/>
          <w:sz w:val="28"/>
          <w:szCs w:val="28"/>
        </w:rPr>
        <w:t>Республик</w:t>
      </w:r>
      <w:r w:rsidR="00C9607A" w:rsidRPr="00627309">
        <w:rPr>
          <w:color w:val="000000"/>
          <w:sz w:val="28"/>
          <w:szCs w:val="28"/>
        </w:rPr>
        <w:t>е</w:t>
      </w:r>
      <w:r w:rsidR="00E638B5" w:rsidRPr="00627309">
        <w:rPr>
          <w:color w:val="000000"/>
          <w:sz w:val="28"/>
          <w:szCs w:val="28"/>
        </w:rPr>
        <w:t xml:space="preserve"> Адыгея</w:t>
      </w:r>
      <w:r w:rsidR="00C9607A" w:rsidRPr="00627309">
        <w:rPr>
          <w:color w:val="000000"/>
          <w:sz w:val="28"/>
          <w:szCs w:val="28"/>
        </w:rPr>
        <w:t xml:space="preserve"> и обеспечение занятости населения; увеличение производимых СМСП </w:t>
      </w:r>
      <w:r w:rsidR="00E638B5" w:rsidRPr="00627309">
        <w:rPr>
          <w:color w:val="000000"/>
          <w:sz w:val="28"/>
          <w:szCs w:val="28"/>
        </w:rPr>
        <w:t>Республики Адыгея</w:t>
      </w:r>
      <w:r w:rsidR="00C9607A" w:rsidRPr="00627309">
        <w:rPr>
          <w:color w:val="000000"/>
          <w:sz w:val="28"/>
          <w:szCs w:val="28"/>
        </w:rPr>
        <w:t xml:space="preserve"> товаров (работ, услуг), продвижение товаров (работ, услуг) в иные субъекты Российской Федерации; развитие предпринимательской деятельности, в том числе стимулирование процесса импортозамещения</w:t>
      </w:r>
      <w:r w:rsidRPr="00627309">
        <w:rPr>
          <w:color w:val="000000"/>
          <w:sz w:val="28"/>
          <w:szCs w:val="28"/>
        </w:rPr>
        <w:t>.</w:t>
      </w:r>
    </w:p>
    <w:p w:rsidR="008D4A80" w:rsidRPr="00627309" w:rsidRDefault="008D4A80" w:rsidP="008D4A8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09">
        <w:rPr>
          <w:rFonts w:ascii="Times New Roman" w:hAnsi="Times New Roman" w:cs="Times New Roman"/>
          <w:sz w:val="28"/>
          <w:szCs w:val="28"/>
        </w:rPr>
        <w:t xml:space="preserve">2.2. Для достижения цели Соглашения Стороны определили в качестве задач своего сотрудничества </w:t>
      </w:r>
      <w:r w:rsidR="00C9607A" w:rsidRPr="00627309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информационно-</w:t>
      </w:r>
      <w:r w:rsidRPr="00627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консультационной поддержки </w:t>
      </w:r>
      <w:r w:rsidR="00C9607A" w:rsidRPr="00627309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целевым потребителям</w:t>
      </w:r>
      <w:r w:rsidRPr="006273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4A80" w:rsidRPr="00627309" w:rsidRDefault="008D4A80" w:rsidP="008D4A80">
      <w:pPr>
        <w:spacing w:line="240" w:lineRule="atLeast"/>
        <w:jc w:val="both"/>
        <w:rPr>
          <w:color w:val="000000"/>
          <w:sz w:val="28"/>
          <w:szCs w:val="28"/>
        </w:rPr>
      </w:pPr>
    </w:p>
    <w:p w:rsidR="008D4A80" w:rsidRPr="00627309" w:rsidRDefault="008D4A80" w:rsidP="008D4A8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3. Основные принципы и условия взаимодействия Сторон</w:t>
      </w:r>
    </w:p>
    <w:p w:rsidR="008D4A80" w:rsidRPr="00627309" w:rsidRDefault="008D4A80" w:rsidP="008D4A80">
      <w:pPr>
        <w:spacing w:line="240" w:lineRule="atLeast"/>
        <w:rPr>
          <w:color w:val="000000"/>
          <w:sz w:val="28"/>
          <w:szCs w:val="28"/>
        </w:rPr>
      </w:pPr>
    </w:p>
    <w:p w:rsidR="008D4A80" w:rsidRPr="00627309" w:rsidRDefault="008D4A80" w:rsidP="008D4A80">
      <w:pPr>
        <w:ind w:right="74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lastRenderedPageBreak/>
        <w:t xml:space="preserve">3.1. Настоящее Соглашение не ограничивает Стороны во взаимоотношениях с другими партнерами для достижения целей, указанных в настоящем Соглашении, и не направлено на ограничение конкуренции на рынке </w:t>
      </w:r>
      <w:r w:rsidR="00C42DA8" w:rsidRPr="00627309">
        <w:rPr>
          <w:sz w:val="28"/>
          <w:szCs w:val="28"/>
        </w:rPr>
        <w:t>информационно-</w:t>
      </w:r>
      <w:r w:rsidRPr="00627309">
        <w:rPr>
          <w:sz w:val="28"/>
          <w:szCs w:val="28"/>
        </w:rPr>
        <w:t>консультационных услуг.</w:t>
      </w:r>
    </w:p>
    <w:p w:rsidR="008D4A80" w:rsidRPr="00627309" w:rsidRDefault="008D4A80" w:rsidP="008D4A80">
      <w:pPr>
        <w:ind w:right="74" w:firstLine="708"/>
        <w:jc w:val="both"/>
        <w:rPr>
          <w:sz w:val="28"/>
          <w:szCs w:val="28"/>
        </w:rPr>
      </w:pPr>
      <w:r w:rsidRPr="00627309">
        <w:rPr>
          <w:sz w:val="28"/>
          <w:szCs w:val="28"/>
        </w:rPr>
        <w:t xml:space="preserve">3.2. Стороны в своей деятельности руководствуются принципами открытости, прозрачности, публичности и конкуренции. </w:t>
      </w:r>
    </w:p>
    <w:p w:rsidR="008D4A80" w:rsidRPr="00627309" w:rsidRDefault="008D4A80" w:rsidP="008D4A8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09">
        <w:rPr>
          <w:rFonts w:ascii="Times New Roman" w:hAnsi="Times New Roman" w:cs="Times New Roman"/>
          <w:sz w:val="28"/>
          <w:szCs w:val="28"/>
        </w:rPr>
        <w:t xml:space="preserve">3.3. Отношения между </w:t>
      </w:r>
      <w:r w:rsidR="008A1EF7" w:rsidRPr="00627309">
        <w:rPr>
          <w:rFonts w:ascii="Times New Roman" w:hAnsi="Times New Roman" w:cs="Times New Roman"/>
          <w:sz w:val="28"/>
          <w:szCs w:val="28"/>
        </w:rPr>
        <w:t xml:space="preserve">Партнером </w:t>
      </w:r>
      <w:r w:rsidRPr="00627309">
        <w:rPr>
          <w:rFonts w:ascii="Times New Roman" w:hAnsi="Times New Roman" w:cs="Times New Roman"/>
          <w:sz w:val="28"/>
          <w:szCs w:val="28"/>
        </w:rPr>
        <w:t xml:space="preserve">и </w:t>
      </w:r>
      <w:r w:rsidR="00991315" w:rsidRPr="00627309">
        <w:rPr>
          <w:rFonts w:ascii="Times New Roman" w:hAnsi="Times New Roman" w:cs="Times New Roman"/>
          <w:sz w:val="28"/>
          <w:szCs w:val="28"/>
        </w:rPr>
        <w:t>Центр</w:t>
      </w:r>
      <w:r w:rsidRPr="00627309">
        <w:rPr>
          <w:rFonts w:ascii="Times New Roman" w:hAnsi="Times New Roman" w:cs="Times New Roman"/>
          <w:sz w:val="28"/>
          <w:szCs w:val="28"/>
        </w:rPr>
        <w:t xml:space="preserve">ом по оказанию консультационных услуг оформляются путем заключения </w:t>
      </w:r>
      <w:r w:rsidR="00C42DA8" w:rsidRPr="00627309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Pr="00627309">
        <w:rPr>
          <w:rFonts w:ascii="Times New Roman" w:hAnsi="Times New Roman" w:cs="Times New Roman"/>
          <w:sz w:val="28"/>
          <w:szCs w:val="28"/>
        </w:rPr>
        <w:t>на оказание конкретных консультационных услуг.</w:t>
      </w:r>
    </w:p>
    <w:p w:rsidR="008D4A80" w:rsidRPr="00627309" w:rsidRDefault="008D4A80" w:rsidP="008D4A80">
      <w:pPr>
        <w:pStyle w:val="CharChar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4A80" w:rsidRPr="00627309" w:rsidRDefault="008D4A80" w:rsidP="008D4A8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4. Обязанности Сторон</w:t>
      </w:r>
    </w:p>
    <w:p w:rsidR="008D4A80" w:rsidRPr="00627309" w:rsidRDefault="008D4A80" w:rsidP="00035935">
      <w:pPr>
        <w:spacing w:line="240" w:lineRule="atLeast"/>
        <w:rPr>
          <w:b/>
          <w:color w:val="000000"/>
          <w:sz w:val="28"/>
          <w:szCs w:val="28"/>
        </w:rPr>
      </w:pP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>4.1. </w:t>
      </w:r>
      <w:r w:rsidR="00991315" w:rsidRPr="00627309">
        <w:rPr>
          <w:color w:val="000000"/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 xml:space="preserve"> обязуется: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4.1.1. проводить активную политику по информированию </w:t>
      </w:r>
      <w:r w:rsidR="00C42DA8" w:rsidRPr="00627309">
        <w:rPr>
          <w:color w:val="000000"/>
          <w:sz w:val="28"/>
          <w:szCs w:val="28"/>
        </w:rPr>
        <w:t>целевых потребителей</w:t>
      </w:r>
      <w:r w:rsidRPr="00627309">
        <w:rPr>
          <w:color w:val="000000"/>
          <w:sz w:val="28"/>
          <w:szCs w:val="28"/>
        </w:rPr>
        <w:t xml:space="preserve"> о возможности и условиях предоставления </w:t>
      </w:r>
      <w:r w:rsidR="00991315" w:rsidRPr="00627309">
        <w:rPr>
          <w:color w:val="000000"/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 xml:space="preserve">ом государственной поддержки в виде </w:t>
      </w:r>
      <w:r w:rsidR="003E55F3" w:rsidRPr="00627309">
        <w:rPr>
          <w:color w:val="000000"/>
          <w:sz w:val="28"/>
          <w:szCs w:val="28"/>
        </w:rPr>
        <w:t>оказания</w:t>
      </w:r>
      <w:r w:rsidRPr="00627309">
        <w:rPr>
          <w:color w:val="000000"/>
          <w:sz w:val="28"/>
          <w:szCs w:val="28"/>
        </w:rPr>
        <w:t xml:space="preserve"> консультационных услуг;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4.1.2. использовать ссылки на сайт </w:t>
      </w:r>
      <w:r w:rsidR="008A1EF7" w:rsidRPr="00627309">
        <w:rPr>
          <w:color w:val="000000"/>
          <w:sz w:val="28"/>
          <w:szCs w:val="28"/>
        </w:rPr>
        <w:t xml:space="preserve">Партнера </w:t>
      </w:r>
      <w:r w:rsidRPr="00627309">
        <w:rPr>
          <w:color w:val="000000"/>
          <w:sz w:val="28"/>
          <w:szCs w:val="28"/>
        </w:rPr>
        <w:t xml:space="preserve">при реализации политики по информированию СМСП о возможности привлечения </w:t>
      </w:r>
      <w:r w:rsidR="008A1EF7" w:rsidRPr="00627309">
        <w:rPr>
          <w:color w:val="000000"/>
          <w:sz w:val="28"/>
          <w:szCs w:val="28"/>
        </w:rPr>
        <w:t>его</w:t>
      </w:r>
      <w:r w:rsidRPr="00627309">
        <w:rPr>
          <w:color w:val="000000"/>
          <w:sz w:val="28"/>
          <w:szCs w:val="28"/>
        </w:rPr>
        <w:t xml:space="preserve"> в качестве организации, оказывающей соответствующие консультационные услуги, на сайте </w:t>
      </w:r>
      <w:r w:rsidR="00991315" w:rsidRPr="00627309">
        <w:rPr>
          <w:color w:val="000000"/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 xml:space="preserve">а. 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>4.2. </w:t>
      </w:r>
      <w:r w:rsidR="008A1EF7" w:rsidRPr="00627309">
        <w:rPr>
          <w:color w:val="000000"/>
          <w:sz w:val="28"/>
          <w:szCs w:val="28"/>
        </w:rPr>
        <w:t xml:space="preserve">Партнер </w:t>
      </w:r>
      <w:r w:rsidRPr="00627309">
        <w:rPr>
          <w:color w:val="000000"/>
          <w:sz w:val="28"/>
          <w:szCs w:val="28"/>
        </w:rPr>
        <w:t>обязуется:</w:t>
      </w:r>
    </w:p>
    <w:p w:rsidR="008D4A80" w:rsidRPr="00627309" w:rsidRDefault="008D4A80" w:rsidP="008D4A80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 xml:space="preserve">4.2.1. проводить активную политику по информированию </w:t>
      </w:r>
      <w:r w:rsidR="00C42DA8" w:rsidRPr="00627309">
        <w:rPr>
          <w:sz w:val="28"/>
          <w:szCs w:val="28"/>
        </w:rPr>
        <w:t>целевых потребителей</w:t>
      </w:r>
      <w:r w:rsidRPr="00627309">
        <w:rPr>
          <w:sz w:val="28"/>
          <w:szCs w:val="28"/>
        </w:rPr>
        <w:t xml:space="preserve"> о возможности и условиях получения консультационных услуг, в том числе посредством информирования о том, что услуги оказываются в рамках государственной поддержки СМСП. </w:t>
      </w:r>
    </w:p>
    <w:p w:rsidR="008D4A80" w:rsidRPr="00627309" w:rsidRDefault="008D4A80" w:rsidP="008D4A80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 xml:space="preserve">4.2.2. оказывать информационную и консультационную поддержку </w:t>
      </w:r>
      <w:r w:rsidR="00035935" w:rsidRPr="00627309">
        <w:rPr>
          <w:sz w:val="28"/>
          <w:szCs w:val="28"/>
        </w:rPr>
        <w:t>целевым потребителям</w:t>
      </w:r>
      <w:r w:rsidRPr="00627309">
        <w:rPr>
          <w:sz w:val="28"/>
          <w:szCs w:val="28"/>
        </w:rPr>
        <w:t>.</w:t>
      </w:r>
    </w:p>
    <w:p w:rsidR="008D4A80" w:rsidRPr="00627309" w:rsidRDefault="008D4A80" w:rsidP="008D4A80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>4.2.3. участвовать в консультациях по вопросам выработки предложений, направленных на повышение эффективности взаимодействия Сторон в рамках реализации настоящего Соглашения;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sz w:val="28"/>
          <w:szCs w:val="28"/>
        </w:rPr>
        <w:t>4.2.4. </w:t>
      </w:r>
      <w:r w:rsidRPr="00627309">
        <w:rPr>
          <w:color w:val="000000"/>
          <w:sz w:val="28"/>
          <w:szCs w:val="28"/>
        </w:rPr>
        <w:t xml:space="preserve">участвовать в разработке новых редакций документов, регламентирующих деятельность </w:t>
      </w:r>
      <w:r w:rsidR="00991315" w:rsidRPr="00627309">
        <w:rPr>
          <w:color w:val="000000"/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 xml:space="preserve">а и его взаимодействие с </w:t>
      </w:r>
      <w:r w:rsidR="008A1EF7" w:rsidRPr="00627309">
        <w:rPr>
          <w:color w:val="000000"/>
          <w:sz w:val="28"/>
          <w:szCs w:val="28"/>
        </w:rPr>
        <w:t>Партнерами</w:t>
      </w:r>
      <w:r w:rsidRPr="00627309">
        <w:rPr>
          <w:color w:val="000000"/>
          <w:sz w:val="28"/>
          <w:szCs w:val="28"/>
        </w:rPr>
        <w:t>, в том числе в разработке документов, необходимых для реализации настоящего Соглашения;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>4.2.5.</w:t>
      </w:r>
      <w:r w:rsidR="008A1EF7" w:rsidRPr="00627309">
        <w:rPr>
          <w:color w:val="000000"/>
          <w:sz w:val="28"/>
          <w:szCs w:val="28"/>
        </w:rPr>
        <w:t> </w:t>
      </w:r>
      <w:r w:rsidRPr="00627309">
        <w:rPr>
          <w:color w:val="000000"/>
          <w:sz w:val="28"/>
          <w:szCs w:val="28"/>
        </w:rPr>
        <w:t xml:space="preserve">оказывать содействие </w:t>
      </w:r>
      <w:r w:rsidR="00991315" w:rsidRPr="00627309">
        <w:rPr>
          <w:color w:val="000000"/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>у в реализации требований нормативно-правовых актов Российской Федерации, регулирующих условия и порядок оказания консультационной поддержки.</w:t>
      </w:r>
    </w:p>
    <w:p w:rsidR="00F06A1C" w:rsidRPr="00627309" w:rsidRDefault="00F06A1C" w:rsidP="008D4A8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4.2.3. отказывать в предоставлении услуг субъектам малого и среднего предпринимательства в случае, если они состоят </w:t>
      </w:r>
      <w:r w:rsidR="00E12DCE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Партнером 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>в одной группе лиц, определенных в соответствии с Федеральным законом от 26 июля 2006 г. № 135-ФЗ «О защите конкуренции».</w:t>
      </w:r>
    </w:p>
    <w:p w:rsidR="008D4A80" w:rsidRPr="00627309" w:rsidRDefault="008D4A80" w:rsidP="008D4A8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4.3. Обязательства </w:t>
      </w:r>
      <w:r w:rsidR="00991315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>Центр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перед </w:t>
      </w:r>
      <w:r w:rsidR="008A1EF7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Партнером 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035935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оказанным 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консультационным услугам </w:t>
      </w:r>
      <w:r w:rsidR="003E55F3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целевым потребителям 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возникают исключительно на основании заключенных между Сторонами соответствующих </w:t>
      </w:r>
      <w:r w:rsidR="00035935"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>Договоров</w:t>
      </w: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D4A80" w:rsidRPr="00627309" w:rsidRDefault="008D4A80" w:rsidP="008D4A80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27309">
        <w:rPr>
          <w:rFonts w:ascii="Times New Roman" w:hAnsi="Times New Roman" w:cs="Times New Roman"/>
          <w:b w:val="0"/>
          <w:bCs w:val="0"/>
          <w:sz w:val="28"/>
          <w:szCs w:val="28"/>
        </w:rPr>
        <w:t>4.4. </w:t>
      </w:r>
      <w:r w:rsidRPr="00627309">
        <w:rPr>
          <w:rFonts w:ascii="Times New Roman" w:hAnsi="Times New Roman" w:cs="Times New Roman"/>
          <w:b w:val="0"/>
          <w:color w:val="000000"/>
          <w:sz w:val="28"/>
          <w:szCs w:val="28"/>
        </w:rPr>
        <w:t>Стороны также договорились:</w:t>
      </w:r>
    </w:p>
    <w:p w:rsidR="008D4A80" w:rsidRPr="00627309" w:rsidRDefault="008D4A80" w:rsidP="008D4A80">
      <w:pPr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о проведении </w:t>
      </w:r>
      <w:r w:rsidR="00C733B2" w:rsidRPr="00627309">
        <w:rPr>
          <w:color w:val="000000"/>
          <w:sz w:val="28"/>
          <w:szCs w:val="28"/>
        </w:rPr>
        <w:t>совместного продвижения информации об услугах ЦПП</w:t>
      </w:r>
      <w:r w:rsidRPr="00627309">
        <w:rPr>
          <w:color w:val="000000"/>
          <w:sz w:val="28"/>
          <w:szCs w:val="28"/>
        </w:rPr>
        <w:t>;</w:t>
      </w: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>о взаимном консультировании по вопросам развития СМСП.</w:t>
      </w:r>
    </w:p>
    <w:p w:rsidR="00C733B2" w:rsidRPr="00627309" w:rsidRDefault="00C733B2" w:rsidP="008D4A80">
      <w:pPr>
        <w:outlineLvl w:val="0"/>
        <w:rPr>
          <w:bCs/>
          <w:sz w:val="28"/>
          <w:szCs w:val="28"/>
        </w:rPr>
      </w:pPr>
    </w:p>
    <w:p w:rsidR="008D4A80" w:rsidRPr="00627309" w:rsidRDefault="008D4A80" w:rsidP="008D4A80">
      <w:pPr>
        <w:jc w:val="center"/>
        <w:outlineLvl w:val="0"/>
        <w:rPr>
          <w:b/>
          <w:bCs/>
          <w:sz w:val="28"/>
          <w:szCs w:val="28"/>
        </w:rPr>
      </w:pPr>
      <w:r w:rsidRPr="00627309">
        <w:rPr>
          <w:b/>
          <w:bCs/>
          <w:sz w:val="28"/>
          <w:szCs w:val="28"/>
        </w:rPr>
        <w:lastRenderedPageBreak/>
        <w:t xml:space="preserve">5. Порядок взаимодействия </w:t>
      </w:r>
      <w:r w:rsidR="00991315" w:rsidRPr="00627309">
        <w:rPr>
          <w:b/>
          <w:bCs/>
          <w:sz w:val="28"/>
          <w:szCs w:val="28"/>
        </w:rPr>
        <w:t>Центр</w:t>
      </w:r>
      <w:r w:rsidRPr="00627309">
        <w:rPr>
          <w:b/>
          <w:bCs/>
          <w:sz w:val="28"/>
          <w:szCs w:val="28"/>
        </w:rPr>
        <w:t xml:space="preserve">а, </w:t>
      </w:r>
      <w:r w:rsidR="008A1EF7" w:rsidRPr="00627309">
        <w:rPr>
          <w:b/>
          <w:bCs/>
          <w:sz w:val="28"/>
          <w:szCs w:val="28"/>
        </w:rPr>
        <w:t xml:space="preserve">Партнера </w:t>
      </w:r>
      <w:r w:rsidRPr="00627309">
        <w:rPr>
          <w:b/>
          <w:bCs/>
          <w:sz w:val="28"/>
          <w:szCs w:val="28"/>
        </w:rPr>
        <w:t xml:space="preserve">и СМСП </w:t>
      </w:r>
      <w:r w:rsidRPr="00627309">
        <w:rPr>
          <w:b/>
          <w:bCs/>
          <w:sz w:val="28"/>
          <w:szCs w:val="28"/>
        </w:rPr>
        <w:br/>
        <w:t>при предоставлении консультационных услуг</w:t>
      </w:r>
    </w:p>
    <w:p w:rsidR="008D4A80" w:rsidRPr="00627309" w:rsidRDefault="008D4A80" w:rsidP="008D4A80">
      <w:pPr>
        <w:jc w:val="both"/>
        <w:rPr>
          <w:sz w:val="28"/>
          <w:szCs w:val="28"/>
        </w:rPr>
      </w:pPr>
    </w:p>
    <w:p w:rsidR="00E52035" w:rsidRPr="00627309" w:rsidRDefault="008D4A80" w:rsidP="00E52035">
      <w:pPr>
        <w:ind w:firstLine="720"/>
        <w:jc w:val="both"/>
        <w:rPr>
          <w:bCs/>
          <w:sz w:val="28"/>
          <w:szCs w:val="28"/>
        </w:rPr>
      </w:pPr>
      <w:r w:rsidRPr="00627309">
        <w:rPr>
          <w:bCs/>
          <w:sz w:val="28"/>
          <w:szCs w:val="28"/>
        </w:rPr>
        <w:t>5.1. </w:t>
      </w:r>
      <w:r w:rsidR="00E52035" w:rsidRPr="00627309">
        <w:rPr>
          <w:bCs/>
          <w:sz w:val="28"/>
          <w:szCs w:val="28"/>
        </w:rPr>
        <w:t xml:space="preserve">Взаимодействие </w:t>
      </w:r>
      <w:r w:rsidR="00991315" w:rsidRPr="00627309">
        <w:rPr>
          <w:bCs/>
          <w:sz w:val="28"/>
          <w:szCs w:val="28"/>
        </w:rPr>
        <w:t>Центр</w:t>
      </w:r>
      <w:r w:rsidR="00E52035" w:rsidRPr="00627309">
        <w:rPr>
          <w:bCs/>
          <w:sz w:val="28"/>
          <w:szCs w:val="28"/>
        </w:rPr>
        <w:t xml:space="preserve">а, Партнера и </w:t>
      </w:r>
      <w:r w:rsidR="00035935" w:rsidRPr="00627309">
        <w:rPr>
          <w:bCs/>
          <w:sz w:val="28"/>
          <w:szCs w:val="28"/>
        </w:rPr>
        <w:t>целевого потребителя</w:t>
      </w:r>
      <w:r w:rsidR="00E52035" w:rsidRPr="00627309">
        <w:rPr>
          <w:bCs/>
          <w:sz w:val="28"/>
          <w:szCs w:val="28"/>
        </w:rPr>
        <w:t xml:space="preserve"> при </w:t>
      </w:r>
      <w:r w:rsidR="00035935" w:rsidRPr="00627309">
        <w:rPr>
          <w:bCs/>
          <w:sz w:val="28"/>
          <w:szCs w:val="28"/>
        </w:rPr>
        <w:t>оказании</w:t>
      </w:r>
      <w:r w:rsidR="00E52035" w:rsidRPr="00627309">
        <w:rPr>
          <w:bCs/>
          <w:sz w:val="28"/>
          <w:szCs w:val="28"/>
        </w:rPr>
        <w:t xml:space="preserve"> консультационных услуг осуществляется в соответствии с локальными нормативными актами </w:t>
      </w:r>
      <w:r w:rsidR="00991315" w:rsidRPr="00627309">
        <w:rPr>
          <w:sz w:val="28"/>
          <w:szCs w:val="28"/>
        </w:rPr>
        <w:t>Центр</w:t>
      </w:r>
      <w:r w:rsidR="00E52035" w:rsidRPr="00627309">
        <w:rPr>
          <w:bCs/>
          <w:sz w:val="28"/>
          <w:szCs w:val="28"/>
        </w:rPr>
        <w:t xml:space="preserve">а и условиями </w:t>
      </w:r>
      <w:r w:rsidR="00035935" w:rsidRPr="00627309">
        <w:rPr>
          <w:bCs/>
          <w:sz w:val="28"/>
          <w:szCs w:val="28"/>
        </w:rPr>
        <w:t>Договоров</w:t>
      </w:r>
      <w:r w:rsidR="00E52035" w:rsidRPr="00627309">
        <w:rPr>
          <w:bCs/>
          <w:sz w:val="28"/>
          <w:szCs w:val="28"/>
        </w:rPr>
        <w:t>, заключенных в период действия настоящего соглашения.</w:t>
      </w:r>
    </w:p>
    <w:p w:rsidR="00020210" w:rsidRPr="00627309" w:rsidDel="00E52035" w:rsidRDefault="00020210" w:rsidP="00020210">
      <w:pPr>
        <w:jc w:val="both"/>
        <w:rPr>
          <w:rStyle w:val="FontStyle19"/>
          <w:sz w:val="28"/>
          <w:szCs w:val="28"/>
        </w:rPr>
      </w:pPr>
    </w:p>
    <w:p w:rsidR="008D4A80" w:rsidRPr="00627309" w:rsidRDefault="008D4A80" w:rsidP="008D4A80">
      <w:pPr>
        <w:jc w:val="center"/>
        <w:outlineLvl w:val="0"/>
        <w:rPr>
          <w:b/>
          <w:bCs/>
          <w:sz w:val="28"/>
          <w:szCs w:val="28"/>
        </w:rPr>
      </w:pPr>
      <w:r w:rsidRPr="00627309">
        <w:rPr>
          <w:b/>
          <w:bCs/>
          <w:sz w:val="28"/>
          <w:szCs w:val="28"/>
        </w:rPr>
        <w:t>6. Конфиденциальность</w:t>
      </w:r>
    </w:p>
    <w:p w:rsidR="008D4A80" w:rsidRPr="00627309" w:rsidRDefault="008D4A80" w:rsidP="008D4A80">
      <w:pPr>
        <w:outlineLvl w:val="0"/>
        <w:rPr>
          <w:bCs/>
          <w:sz w:val="28"/>
          <w:szCs w:val="28"/>
        </w:rPr>
      </w:pPr>
    </w:p>
    <w:p w:rsidR="008D4A80" w:rsidRPr="00627309" w:rsidRDefault="008D4A80" w:rsidP="008D4A8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6.1. Передаваемая в рамках настоящего Соглашения между </w:t>
      </w:r>
      <w:r w:rsidR="00991315" w:rsidRPr="00627309">
        <w:rPr>
          <w:sz w:val="28"/>
          <w:szCs w:val="28"/>
        </w:rPr>
        <w:t>Центр</w:t>
      </w:r>
      <w:r w:rsidRPr="00627309">
        <w:rPr>
          <w:color w:val="000000"/>
          <w:sz w:val="28"/>
          <w:szCs w:val="28"/>
        </w:rPr>
        <w:t xml:space="preserve">ом и </w:t>
      </w:r>
      <w:r w:rsidR="002318AB" w:rsidRPr="00627309">
        <w:rPr>
          <w:color w:val="000000"/>
          <w:sz w:val="28"/>
          <w:szCs w:val="28"/>
        </w:rPr>
        <w:t xml:space="preserve">Партнером </w:t>
      </w:r>
      <w:r w:rsidRPr="00627309">
        <w:rPr>
          <w:color w:val="000000"/>
          <w:sz w:val="28"/>
          <w:szCs w:val="28"/>
        </w:rPr>
        <w:t>информация</w:t>
      </w:r>
      <w:r w:rsidR="00035935" w:rsidRPr="00627309">
        <w:rPr>
          <w:color w:val="000000"/>
          <w:sz w:val="28"/>
          <w:szCs w:val="28"/>
        </w:rPr>
        <w:t>, за исключением общераспространенной информации,</w:t>
      </w:r>
      <w:r w:rsidRPr="00627309">
        <w:rPr>
          <w:color w:val="000000"/>
          <w:sz w:val="28"/>
          <w:szCs w:val="28"/>
        </w:rPr>
        <w:t xml:space="preserve"> является конфиденциальной и не подлежит ра</w:t>
      </w:r>
      <w:r w:rsidR="003E55F3" w:rsidRPr="00627309">
        <w:rPr>
          <w:color w:val="000000"/>
          <w:sz w:val="28"/>
          <w:szCs w:val="28"/>
        </w:rPr>
        <w:t>зглаш</w:t>
      </w:r>
      <w:r w:rsidRPr="00627309">
        <w:rPr>
          <w:color w:val="000000"/>
          <w:sz w:val="28"/>
          <w:szCs w:val="28"/>
        </w:rPr>
        <w:t>ению третьим лицам.</w:t>
      </w:r>
    </w:p>
    <w:p w:rsidR="008D4A80" w:rsidRPr="00627309" w:rsidRDefault="008D4A80" w:rsidP="008D4A80">
      <w:pPr>
        <w:jc w:val="center"/>
        <w:outlineLvl w:val="0"/>
        <w:rPr>
          <w:b/>
          <w:bCs/>
          <w:sz w:val="28"/>
          <w:szCs w:val="28"/>
        </w:rPr>
      </w:pPr>
    </w:p>
    <w:p w:rsidR="008D4A80" w:rsidRPr="00627309" w:rsidRDefault="008D4A80" w:rsidP="008D4A80">
      <w:pPr>
        <w:jc w:val="center"/>
        <w:outlineLvl w:val="0"/>
        <w:rPr>
          <w:b/>
          <w:bCs/>
          <w:sz w:val="28"/>
          <w:szCs w:val="28"/>
        </w:rPr>
      </w:pPr>
      <w:r w:rsidRPr="00627309">
        <w:rPr>
          <w:b/>
          <w:bCs/>
          <w:sz w:val="28"/>
          <w:szCs w:val="28"/>
        </w:rPr>
        <w:t>7. Прочее</w:t>
      </w:r>
    </w:p>
    <w:p w:rsidR="008D4A80" w:rsidRPr="00627309" w:rsidRDefault="008D4A80" w:rsidP="008D4A80">
      <w:pPr>
        <w:jc w:val="center"/>
        <w:outlineLvl w:val="0"/>
        <w:rPr>
          <w:b/>
          <w:bCs/>
          <w:sz w:val="28"/>
          <w:szCs w:val="28"/>
        </w:rPr>
      </w:pPr>
    </w:p>
    <w:p w:rsidR="008D4A80" w:rsidRPr="00627309" w:rsidRDefault="008D4A80" w:rsidP="008D4A80">
      <w:pPr>
        <w:pStyle w:val="6"/>
        <w:keepNext w:val="0"/>
        <w:tabs>
          <w:tab w:val="num" w:pos="0"/>
        </w:tabs>
        <w:spacing w:line="240" w:lineRule="atLeast"/>
        <w:ind w:firstLine="709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>7.1. Настоящее Соглашение вступает в силу с момента его подписания Сторонами и действует до конца текущего года, в котором оно было заключено. Соглашение составлено в двух экземплярах, имеющих одинаковую юридическую силу, по одному экземпляру для каждой Стороны.</w:t>
      </w:r>
    </w:p>
    <w:p w:rsidR="008D4A80" w:rsidRPr="00627309" w:rsidRDefault="008D4A80" w:rsidP="008D4A80">
      <w:pPr>
        <w:pStyle w:val="6"/>
        <w:keepNext w:val="0"/>
        <w:spacing w:line="240" w:lineRule="atLeast"/>
        <w:ind w:firstLine="709"/>
        <w:rPr>
          <w:color w:val="000000"/>
          <w:sz w:val="28"/>
          <w:szCs w:val="28"/>
        </w:rPr>
      </w:pPr>
      <w:r w:rsidRPr="00627309">
        <w:rPr>
          <w:color w:val="000000"/>
          <w:sz w:val="28"/>
          <w:szCs w:val="28"/>
        </w:rPr>
        <w:t xml:space="preserve">7.2. По истечении срока действия настоящего Соглашения оно считается автоматически продленным на следующий год, если ни одна из Сторон не уведомит письменно другую сторону о прекращении действия настоящего Соглашения не позднее, чем за </w:t>
      </w:r>
      <w:r w:rsidR="00035935" w:rsidRPr="00627309">
        <w:rPr>
          <w:color w:val="000000"/>
          <w:sz w:val="28"/>
          <w:szCs w:val="28"/>
        </w:rPr>
        <w:t>10</w:t>
      </w:r>
      <w:r w:rsidRPr="00627309">
        <w:rPr>
          <w:color w:val="000000"/>
          <w:sz w:val="28"/>
          <w:szCs w:val="28"/>
        </w:rPr>
        <w:t xml:space="preserve"> (</w:t>
      </w:r>
      <w:r w:rsidR="00035935" w:rsidRPr="00627309">
        <w:rPr>
          <w:color w:val="000000"/>
          <w:sz w:val="28"/>
          <w:szCs w:val="28"/>
        </w:rPr>
        <w:t>десять</w:t>
      </w:r>
      <w:r w:rsidRPr="00627309">
        <w:rPr>
          <w:color w:val="000000"/>
          <w:sz w:val="28"/>
          <w:szCs w:val="28"/>
        </w:rPr>
        <w:t xml:space="preserve">) </w:t>
      </w:r>
      <w:r w:rsidR="00035935" w:rsidRPr="00627309">
        <w:rPr>
          <w:color w:val="000000"/>
          <w:sz w:val="28"/>
          <w:szCs w:val="28"/>
        </w:rPr>
        <w:t>рабочих</w:t>
      </w:r>
      <w:r w:rsidRPr="00627309">
        <w:rPr>
          <w:color w:val="000000"/>
          <w:sz w:val="28"/>
          <w:szCs w:val="28"/>
        </w:rPr>
        <w:t xml:space="preserve"> дней до его окончания.</w:t>
      </w:r>
    </w:p>
    <w:p w:rsidR="008D4A80" w:rsidRPr="00627309" w:rsidRDefault="008D4A80" w:rsidP="008D4A80">
      <w:pPr>
        <w:autoSpaceDE w:val="0"/>
        <w:autoSpaceDN w:val="0"/>
        <w:adjustRightInd w:val="0"/>
        <w:ind w:firstLine="748"/>
        <w:jc w:val="both"/>
        <w:rPr>
          <w:rFonts w:eastAsiaTheme="minorEastAsia"/>
          <w:bCs/>
          <w:sz w:val="28"/>
          <w:szCs w:val="28"/>
        </w:rPr>
      </w:pPr>
      <w:r w:rsidRPr="00627309">
        <w:rPr>
          <w:color w:val="000000"/>
          <w:sz w:val="28"/>
          <w:szCs w:val="28"/>
        </w:rPr>
        <w:t>7.3. </w:t>
      </w:r>
      <w:r w:rsidR="00991315" w:rsidRPr="00627309">
        <w:rPr>
          <w:sz w:val="28"/>
          <w:szCs w:val="28"/>
        </w:rPr>
        <w:t>Центр</w:t>
      </w:r>
      <w:r w:rsidRPr="00627309">
        <w:rPr>
          <w:rFonts w:eastAsiaTheme="minorEastAsia"/>
          <w:bCs/>
          <w:sz w:val="28"/>
          <w:szCs w:val="28"/>
        </w:rPr>
        <w:t xml:space="preserve"> и </w:t>
      </w:r>
      <w:r w:rsidR="00BB7B07" w:rsidRPr="00627309">
        <w:rPr>
          <w:rFonts w:eastAsiaTheme="minorEastAsia"/>
          <w:bCs/>
          <w:sz w:val="28"/>
          <w:szCs w:val="28"/>
        </w:rPr>
        <w:t>П</w:t>
      </w:r>
      <w:r w:rsidRPr="00627309">
        <w:rPr>
          <w:rFonts w:eastAsiaTheme="minorEastAsia"/>
          <w:bCs/>
          <w:sz w:val="28"/>
          <w:szCs w:val="28"/>
        </w:rPr>
        <w:t xml:space="preserve">артнер вправе досрочно расторгнуть настоящее соглашение в одностороннем порядке. О досрочном расторжении заключенного между </w:t>
      </w:r>
      <w:r w:rsidR="00991315" w:rsidRPr="00627309">
        <w:rPr>
          <w:sz w:val="28"/>
          <w:szCs w:val="28"/>
        </w:rPr>
        <w:t>Центр</w:t>
      </w:r>
      <w:r w:rsidRPr="00627309">
        <w:rPr>
          <w:rFonts w:eastAsiaTheme="minorEastAsia"/>
          <w:bCs/>
          <w:sz w:val="28"/>
          <w:szCs w:val="28"/>
        </w:rPr>
        <w:t xml:space="preserve">ом и </w:t>
      </w:r>
      <w:r w:rsidR="002318AB" w:rsidRPr="00627309">
        <w:rPr>
          <w:rFonts w:eastAsiaTheme="minorEastAsia"/>
          <w:bCs/>
          <w:sz w:val="28"/>
          <w:szCs w:val="28"/>
        </w:rPr>
        <w:t xml:space="preserve">Партнером </w:t>
      </w:r>
      <w:r w:rsidRPr="00627309">
        <w:rPr>
          <w:rFonts w:eastAsiaTheme="minorEastAsia"/>
          <w:bCs/>
          <w:sz w:val="28"/>
          <w:szCs w:val="28"/>
        </w:rPr>
        <w:t xml:space="preserve">соглашения стороны обязаны в письменной форме уведомить своего партнера не позднее, чем за </w:t>
      </w:r>
      <w:r w:rsidR="00035935" w:rsidRPr="00627309">
        <w:rPr>
          <w:rFonts w:eastAsiaTheme="minorEastAsia"/>
          <w:bCs/>
          <w:sz w:val="28"/>
          <w:szCs w:val="28"/>
        </w:rPr>
        <w:t>5</w:t>
      </w:r>
      <w:r w:rsidRPr="00627309">
        <w:rPr>
          <w:rFonts w:eastAsiaTheme="minorEastAsia"/>
          <w:bCs/>
          <w:sz w:val="28"/>
          <w:szCs w:val="28"/>
        </w:rPr>
        <w:t xml:space="preserve"> (</w:t>
      </w:r>
      <w:r w:rsidR="00035935" w:rsidRPr="00627309">
        <w:rPr>
          <w:rFonts w:eastAsiaTheme="minorEastAsia"/>
          <w:bCs/>
          <w:sz w:val="28"/>
          <w:szCs w:val="28"/>
        </w:rPr>
        <w:t>пять</w:t>
      </w:r>
      <w:r w:rsidRPr="00627309">
        <w:rPr>
          <w:rFonts w:eastAsiaTheme="minorEastAsia"/>
          <w:bCs/>
          <w:sz w:val="28"/>
          <w:szCs w:val="28"/>
        </w:rPr>
        <w:t xml:space="preserve">) </w:t>
      </w:r>
      <w:r w:rsidR="00035935" w:rsidRPr="00627309">
        <w:rPr>
          <w:rFonts w:eastAsiaTheme="minorEastAsia"/>
          <w:bCs/>
          <w:sz w:val="28"/>
          <w:szCs w:val="28"/>
        </w:rPr>
        <w:t xml:space="preserve">рабочих </w:t>
      </w:r>
      <w:r w:rsidRPr="00627309">
        <w:rPr>
          <w:rFonts w:eastAsiaTheme="minorEastAsia"/>
          <w:bCs/>
          <w:sz w:val="28"/>
          <w:szCs w:val="28"/>
        </w:rPr>
        <w:t>дней до даты досрочного расторжения соглашения.</w:t>
      </w:r>
    </w:p>
    <w:p w:rsidR="008D4A80" w:rsidRPr="00627309" w:rsidRDefault="008D4A80" w:rsidP="008D4A80">
      <w:pPr>
        <w:ind w:firstLine="720"/>
        <w:jc w:val="both"/>
        <w:rPr>
          <w:rFonts w:eastAsiaTheme="minorEastAsia"/>
          <w:bCs/>
          <w:sz w:val="28"/>
          <w:szCs w:val="28"/>
        </w:rPr>
      </w:pPr>
      <w:r w:rsidRPr="00627309">
        <w:rPr>
          <w:rFonts w:eastAsiaTheme="minorEastAsia"/>
          <w:bCs/>
          <w:sz w:val="28"/>
          <w:szCs w:val="28"/>
        </w:rPr>
        <w:t xml:space="preserve">Досрочное расторжение соглашения не влечет за собой автоматического досрочного расторжения (прекращения) ранее заключенных </w:t>
      </w:r>
      <w:r w:rsidR="00991315" w:rsidRPr="00627309">
        <w:rPr>
          <w:sz w:val="28"/>
          <w:szCs w:val="28"/>
        </w:rPr>
        <w:t>Центр</w:t>
      </w:r>
      <w:r w:rsidRPr="00627309">
        <w:rPr>
          <w:rFonts w:eastAsiaTheme="minorEastAsia"/>
          <w:bCs/>
          <w:sz w:val="28"/>
          <w:szCs w:val="28"/>
        </w:rPr>
        <w:t xml:space="preserve">ом с </w:t>
      </w:r>
      <w:r w:rsidR="002318AB" w:rsidRPr="00627309">
        <w:rPr>
          <w:rFonts w:eastAsiaTheme="minorEastAsia"/>
          <w:bCs/>
          <w:sz w:val="28"/>
          <w:szCs w:val="28"/>
        </w:rPr>
        <w:t xml:space="preserve">Партнером </w:t>
      </w:r>
      <w:r w:rsidR="00035935" w:rsidRPr="00627309">
        <w:rPr>
          <w:rFonts w:eastAsiaTheme="minorEastAsia"/>
          <w:bCs/>
          <w:sz w:val="28"/>
          <w:szCs w:val="28"/>
        </w:rPr>
        <w:t>Договоров</w:t>
      </w:r>
      <w:r w:rsidRPr="00627309">
        <w:rPr>
          <w:rFonts w:eastAsiaTheme="minorEastAsia"/>
          <w:bCs/>
          <w:sz w:val="28"/>
          <w:szCs w:val="28"/>
        </w:rPr>
        <w:t xml:space="preserve">. </w:t>
      </w:r>
    </w:p>
    <w:p w:rsidR="008D4A80" w:rsidRPr="00627309" w:rsidRDefault="008D4A80" w:rsidP="008D4A80">
      <w:pPr>
        <w:ind w:firstLine="720"/>
        <w:jc w:val="both"/>
        <w:rPr>
          <w:rFonts w:eastAsiaTheme="minorEastAsia"/>
          <w:bCs/>
          <w:sz w:val="28"/>
          <w:szCs w:val="28"/>
        </w:rPr>
      </w:pPr>
      <w:r w:rsidRPr="00627309">
        <w:rPr>
          <w:sz w:val="28"/>
          <w:szCs w:val="28"/>
        </w:rPr>
        <w:t>7.4. </w:t>
      </w:r>
      <w:r w:rsidRPr="00627309">
        <w:rPr>
          <w:rFonts w:eastAsiaTheme="minorEastAsia"/>
          <w:bCs/>
          <w:sz w:val="28"/>
          <w:szCs w:val="28"/>
        </w:rPr>
        <w:t xml:space="preserve">С момента получения </w:t>
      </w:r>
      <w:r w:rsidR="00991315" w:rsidRPr="00627309">
        <w:rPr>
          <w:sz w:val="28"/>
          <w:szCs w:val="28"/>
        </w:rPr>
        <w:t>Центр</w:t>
      </w:r>
      <w:r w:rsidRPr="00627309">
        <w:rPr>
          <w:rFonts w:eastAsiaTheme="minorEastAsia"/>
          <w:bCs/>
          <w:sz w:val="28"/>
          <w:szCs w:val="28"/>
        </w:rPr>
        <w:t xml:space="preserve">ом либо </w:t>
      </w:r>
      <w:r w:rsidR="002318AB" w:rsidRPr="00627309">
        <w:rPr>
          <w:rFonts w:eastAsiaTheme="minorEastAsia"/>
          <w:bCs/>
          <w:sz w:val="28"/>
          <w:szCs w:val="28"/>
        </w:rPr>
        <w:t xml:space="preserve">Партнером </w:t>
      </w:r>
      <w:r w:rsidRPr="00627309">
        <w:rPr>
          <w:rFonts w:eastAsiaTheme="minorEastAsia"/>
          <w:bCs/>
          <w:sz w:val="28"/>
          <w:szCs w:val="28"/>
        </w:rPr>
        <w:t xml:space="preserve">уведомления о досрочном расторжении заключенного между ними соглашения новые </w:t>
      </w:r>
      <w:r w:rsidR="00035935" w:rsidRPr="00627309">
        <w:rPr>
          <w:rFonts w:eastAsiaTheme="minorEastAsia"/>
          <w:bCs/>
          <w:sz w:val="28"/>
          <w:szCs w:val="28"/>
        </w:rPr>
        <w:t xml:space="preserve">Договоры </w:t>
      </w:r>
      <w:r w:rsidRPr="00627309">
        <w:rPr>
          <w:rFonts w:eastAsiaTheme="minorEastAsia"/>
          <w:bCs/>
          <w:sz w:val="28"/>
          <w:szCs w:val="28"/>
        </w:rPr>
        <w:t>не заключаются.</w:t>
      </w:r>
    </w:p>
    <w:p w:rsidR="008D4A80" w:rsidRPr="00627309" w:rsidRDefault="008D4A80" w:rsidP="008D4A80">
      <w:pPr>
        <w:tabs>
          <w:tab w:val="num" w:pos="0"/>
          <w:tab w:val="left" w:pos="840"/>
        </w:tabs>
        <w:ind w:right="73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>7.5. Изменения и дополнения к настоящему Соглашению действительны, если они составлены в письменной форме и подписаны уполномоченными представителями Сторон.</w:t>
      </w:r>
    </w:p>
    <w:p w:rsidR="008D4A80" w:rsidRPr="00627309" w:rsidRDefault="008D4A80" w:rsidP="008D4A80">
      <w:pPr>
        <w:tabs>
          <w:tab w:val="num" w:pos="0"/>
          <w:tab w:val="left" w:pos="840"/>
        </w:tabs>
        <w:ind w:right="73" w:firstLine="709"/>
        <w:jc w:val="both"/>
        <w:rPr>
          <w:sz w:val="28"/>
          <w:szCs w:val="28"/>
        </w:rPr>
      </w:pPr>
      <w:r w:rsidRPr="00627309">
        <w:rPr>
          <w:sz w:val="28"/>
          <w:szCs w:val="28"/>
        </w:rPr>
        <w:t xml:space="preserve">7.6. Все споры и разногласия, связанные с изменением, расторжением и исполнением настоящего Соглашения, подлежат разрешению в Арбитражном суде </w:t>
      </w:r>
      <w:r w:rsidR="003C2E45" w:rsidRPr="00627309">
        <w:rPr>
          <w:sz w:val="28"/>
          <w:szCs w:val="28"/>
        </w:rPr>
        <w:t>Республике Адыгея</w:t>
      </w:r>
      <w:r w:rsidRPr="00627309">
        <w:rPr>
          <w:sz w:val="28"/>
          <w:szCs w:val="28"/>
        </w:rPr>
        <w:t>.</w:t>
      </w:r>
    </w:p>
    <w:p w:rsidR="005C214F" w:rsidRPr="00627309" w:rsidRDefault="005C214F" w:rsidP="005C214F">
      <w:pPr>
        <w:spacing w:line="240" w:lineRule="atLeast"/>
        <w:jc w:val="both"/>
        <w:rPr>
          <w:b/>
          <w:color w:val="000000"/>
          <w:sz w:val="28"/>
          <w:szCs w:val="28"/>
        </w:rPr>
      </w:pPr>
    </w:p>
    <w:p w:rsidR="005C214F" w:rsidRPr="00627309" w:rsidRDefault="005C214F" w:rsidP="00E266FE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27309">
        <w:rPr>
          <w:b/>
          <w:color w:val="000000"/>
          <w:sz w:val="28"/>
          <w:szCs w:val="28"/>
        </w:rPr>
        <w:t>Реквизиты и подписи сторон:</w:t>
      </w:r>
    </w:p>
    <w:p w:rsidR="00A64D1C" w:rsidRPr="00627309" w:rsidRDefault="00A64D1C" w:rsidP="00A64D1C">
      <w:pPr>
        <w:spacing w:line="240" w:lineRule="atLeast"/>
        <w:rPr>
          <w:color w:val="000000"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A64D1C" w:rsidRPr="00627309" w:rsidTr="00452D05">
        <w:tc>
          <w:tcPr>
            <w:tcW w:w="5157" w:type="dxa"/>
            <w:hideMark/>
          </w:tcPr>
          <w:p w:rsidR="00A64D1C" w:rsidRPr="00627309" w:rsidRDefault="00A64D1C">
            <w:pPr>
              <w:spacing w:line="240" w:lineRule="atLeast"/>
              <w:rPr>
                <w:b/>
                <w:sz w:val="28"/>
                <w:szCs w:val="28"/>
              </w:rPr>
            </w:pPr>
            <w:r w:rsidRPr="00627309">
              <w:rPr>
                <w:b/>
                <w:sz w:val="28"/>
                <w:szCs w:val="28"/>
              </w:rPr>
              <w:t>ПАРТНЕР</w:t>
            </w:r>
          </w:p>
        </w:tc>
        <w:tc>
          <w:tcPr>
            <w:tcW w:w="5157" w:type="dxa"/>
            <w:hideMark/>
          </w:tcPr>
          <w:p w:rsidR="00A64D1C" w:rsidRPr="00627309" w:rsidRDefault="00991315">
            <w:pPr>
              <w:spacing w:line="240" w:lineRule="atLeast"/>
              <w:rPr>
                <w:b/>
                <w:sz w:val="28"/>
                <w:szCs w:val="28"/>
              </w:rPr>
            </w:pPr>
            <w:r w:rsidRPr="00627309">
              <w:rPr>
                <w:b/>
                <w:sz w:val="28"/>
                <w:szCs w:val="28"/>
              </w:rPr>
              <w:t>ЦЕНТР</w:t>
            </w:r>
          </w:p>
        </w:tc>
      </w:tr>
    </w:tbl>
    <w:p w:rsidR="00A64D1C" w:rsidRPr="00627309" w:rsidRDefault="00A64D1C" w:rsidP="00A64D1C">
      <w:pPr>
        <w:spacing w:line="240" w:lineRule="atLeast"/>
        <w:rPr>
          <w:color w:val="000000"/>
          <w:sz w:val="28"/>
          <w:szCs w:val="28"/>
        </w:rPr>
      </w:pPr>
    </w:p>
    <w:sectPr w:rsidR="00A64D1C" w:rsidRPr="00627309" w:rsidSect="00C9607A">
      <w:pgSz w:w="11906" w:h="16838" w:code="9"/>
      <w:pgMar w:top="851" w:right="56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3153F7"/>
    <w:multiLevelType w:val="hybridMultilevel"/>
    <w:tmpl w:val="B8763A30"/>
    <w:lvl w:ilvl="0" w:tplc="08B0C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45E87"/>
    <w:multiLevelType w:val="hybridMultilevel"/>
    <w:tmpl w:val="50C85E84"/>
    <w:lvl w:ilvl="0" w:tplc="72F6C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63D2A"/>
    <w:multiLevelType w:val="multilevel"/>
    <w:tmpl w:val="645803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547"/>
        </w:tabs>
        <w:ind w:left="2547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 w15:restartNumberingAfterBreak="0">
    <w:nsid w:val="2D723301"/>
    <w:multiLevelType w:val="multilevel"/>
    <w:tmpl w:val="E08C0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8EB01B3"/>
    <w:multiLevelType w:val="singleLevel"/>
    <w:tmpl w:val="048EFFD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7D5F0256"/>
    <w:multiLevelType w:val="multilevel"/>
    <w:tmpl w:val="13A066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4F"/>
    <w:rsid w:val="00017027"/>
    <w:rsid w:val="00020210"/>
    <w:rsid w:val="00030AEA"/>
    <w:rsid w:val="00035935"/>
    <w:rsid w:val="00037BCE"/>
    <w:rsid w:val="0004722C"/>
    <w:rsid w:val="00056C7A"/>
    <w:rsid w:val="000B44EC"/>
    <w:rsid w:val="000C6BAF"/>
    <w:rsid w:val="000E38BF"/>
    <w:rsid w:val="000E5D8F"/>
    <w:rsid w:val="000F2DE0"/>
    <w:rsid w:val="0012351F"/>
    <w:rsid w:val="00124753"/>
    <w:rsid w:val="00137EA4"/>
    <w:rsid w:val="001479FF"/>
    <w:rsid w:val="001735A3"/>
    <w:rsid w:val="00181AE5"/>
    <w:rsid w:val="001A3CB6"/>
    <w:rsid w:val="001C2B0B"/>
    <w:rsid w:val="001C52CE"/>
    <w:rsid w:val="001E2FCF"/>
    <w:rsid w:val="001F5D6E"/>
    <w:rsid w:val="00222B90"/>
    <w:rsid w:val="002318AB"/>
    <w:rsid w:val="002479D6"/>
    <w:rsid w:val="002523EC"/>
    <w:rsid w:val="002707CF"/>
    <w:rsid w:val="0027183F"/>
    <w:rsid w:val="002724CC"/>
    <w:rsid w:val="002B0C6E"/>
    <w:rsid w:val="002B1F44"/>
    <w:rsid w:val="002B7076"/>
    <w:rsid w:val="002C06E5"/>
    <w:rsid w:val="002F61C3"/>
    <w:rsid w:val="002F7BE9"/>
    <w:rsid w:val="00302090"/>
    <w:rsid w:val="0030237F"/>
    <w:rsid w:val="00310F5B"/>
    <w:rsid w:val="003276C5"/>
    <w:rsid w:val="00336FCE"/>
    <w:rsid w:val="00362978"/>
    <w:rsid w:val="00364BAA"/>
    <w:rsid w:val="003A1E2D"/>
    <w:rsid w:val="003B17EB"/>
    <w:rsid w:val="003C2E45"/>
    <w:rsid w:val="003E55F3"/>
    <w:rsid w:val="003F26D7"/>
    <w:rsid w:val="004023C7"/>
    <w:rsid w:val="00402CCE"/>
    <w:rsid w:val="00423EB9"/>
    <w:rsid w:val="00447EF4"/>
    <w:rsid w:val="00452D05"/>
    <w:rsid w:val="00482993"/>
    <w:rsid w:val="00482D7A"/>
    <w:rsid w:val="004A28B7"/>
    <w:rsid w:val="004C3D0A"/>
    <w:rsid w:val="004F0EE6"/>
    <w:rsid w:val="00524D66"/>
    <w:rsid w:val="005275D2"/>
    <w:rsid w:val="00540C96"/>
    <w:rsid w:val="00545A99"/>
    <w:rsid w:val="005464F8"/>
    <w:rsid w:val="00580F50"/>
    <w:rsid w:val="00582581"/>
    <w:rsid w:val="00590FEA"/>
    <w:rsid w:val="005B38F0"/>
    <w:rsid w:val="005B4859"/>
    <w:rsid w:val="005C214F"/>
    <w:rsid w:val="00606383"/>
    <w:rsid w:val="0061466F"/>
    <w:rsid w:val="00614D5D"/>
    <w:rsid w:val="00621838"/>
    <w:rsid w:val="00627309"/>
    <w:rsid w:val="00665844"/>
    <w:rsid w:val="00690073"/>
    <w:rsid w:val="006976D6"/>
    <w:rsid w:val="006A74C4"/>
    <w:rsid w:val="006C4AB1"/>
    <w:rsid w:val="006E06BA"/>
    <w:rsid w:val="00701CF2"/>
    <w:rsid w:val="00724796"/>
    <w:rsid w:val="00742309"/>
    <w:rsid w:val="007B32B2"/>
    <w:rsid w:val="007C64B6"/>
    <w:rsid w:val="007D38E5"/>
    <w:rsid w:val="007E080C"/>
    <w:rsid w:val="007E5E19"/>
    <w:rsid w:val="007E70A7"/>
    <w:rsid w:val="008030DF"/>
    <w:rsid w:val="00826D34"/>
    <w:rsid w:val="00831A90"/>
    <w:rsid w:val="00840347"/>
    <w:rsid w:val="008459F2"/>
    <w:rsid w:val="00866773"/>
    <w:rsid w:val="008A1EF7"/>
    <w:rsid w:val="008B3633"/>
    <w:rsid w:val="008C6836"/>
    <w:rsid w:val="008D4A80"/>
    <w:rsid w:val="00906EF1"/>
    <w:rsid w:val="0095281D"/>
    <w:rsid w:val="00961FEE"/>
    <w:rsid w:val="009739A9"/>
    <w:rsid w:val="00991315"/>
    <w:rsid w:val="009A42A7"/>
    <w:rsid w:val="009B2F17"/>
    <w:rsid w:val="009C1B9E"/>
    <w:rsid w:val="009C3B2F"/>
    <w:rsid w:val="009D6FC4"/>
    <w:rsid w:val="00A14AD1"/>
    <w:rsid w:val="00A5005F"/>
    <w:rsid w:val="00A64D1C"/>
    <w:rsid w:val="00AA2E32"/>
    <w:rsid w:val="00AA2F99"/>
    <w:rsid w:val="00AB21DA"/>
    <w:rsid w:val="00AE1B88"/>
    <w:rsid w:val="00AE2551"/>
    <w:rsid w:val="00AE2940"/>
    <w:rsid w:val="00AF2B97"/>
    <w:rsid w:val="00B009A8"/>
    <w:rsid w:val="00B0395E"/>
    <w:rsid w:val="00B41948"/>
    <w:rsid w:val="00B45B4F"/>
    <w:rsid w:val="00B754F9"/>
    <w:rsid w:val="00B9002B"/>
    <w:rsid w:val="00BB7B07"/>
    <w:rsid w:val="00C20C5F"/>
    <w:rsid w:val="00C32AC0"/>
    <w:rsid w:val="00C42DA8"/>
    <w:rsid w:val="00C46F6B"/>
    <w:rsid w:val="00C51C73"/>
    <w:rsid w:val="00C51E65"/>
    <w:rsid w:val="00C733B2"/>
    <w:rsid w:val="00C8377C"/>
    <w:rsid w:val="00C9607A"/>
    <w:rsid w:val="00C96877"/>
    <w:rsid w:val="00CC1AD0"/>
    <w:rsid w:val="00CF3492"/>
    <w:rsid w:val="00D01ED4"/>
    <w:rsid w:val="00D0416C"/>
    <w:rsid w:val="00D16634"/>
    <w:rsid w:val="00D371FA"/>
    <w:rsid w:val="00D458B6"/>
    <w:rsid w:val="00D45A3D"/>
    <w:rsid w:val="00D627B5"/>
    <w:rsid w:val="00D7422A"/>
    <w:rsid w:val="00DB3C23"/>
    <w:rsid w:val="00DC4ABB"/>
    <w:rsid w:val="00DE02F6"/>
    <w:rsid w:val="00DE77C9"/>
    <w:rsid w:val="00E12DCE"/>
    <w:rsid w:val="00E266FE"/>
    <w:rsid w:val="00E36E71"/>
    <w:rsid w:val="00E52035"/>
    <w:rsid w:val="00E55C5A"/>
    <w:rsid w:val="00E638B5"/>
    <w:rsid w:val="00E63D58"/>
    <w:rsid w:val="00E65CC7"/>
    <w:rsid w:val="00E85484"/>
    <w:rsid w:val="00E92301"/>
    <w:rsid w:val="00EA6A19"/>
    <w:rsid w:val="00EB5EE8"/>
    <w:rsid w:val="00ED0715"/>
    <w:rsid w:val="00ED11F3"/>
    <w:rsid w:val="00F06A1C"/>
    <w:rsid w:val="00F3487B"/>
    <w:rsid w:val="00F352A8"/>
    <w:rsid w:val="00F634DB"/>
    <w:rsid w:val="00F7084B"/>
    <w:rsid w:val="00F73E05"/>
    <w:rsid w:val="00F77400"/>
    <w:rsid w:val="00F8464E"/>
    <w:rsid w:val="00F93639"/>
    <w:rsid w:val="00FE238D"/>
    <w:rsid w:val="00FE5B0C"/>
    <w:rsid w:val="00FF04BA"/>
    <w:rsid w:val="00FF4527"/>
    <w:rsid w:val="00FF56E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C86D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4F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1">
    <w:name w:val="heading 1"/>
    <w:basedOn w:val="a"/>
    <w:next w:val="a"/>
    <w:link w:val="10"/>
    <w:qFormat/>
    <w:rsid w:val="005C214F"/>
    <w:pPr>
      <w:keepNext/>
      <w:tabs>
        <w:tab w:val="num" w:pos="432"/>
      </w:tabs>
      <w:ind w:left="432" w:hanging="432"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5C214F"/>
    <w:pPr>
      <w:keepNext/>
      <w:tabs>
        <w:tab w:val="num" w:pos="576"/>
      </w:tabs>
      <w:ind w:left="576" w:hanging="576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4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C214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5C214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5C214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5C2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14F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6">
    <w:name w:val="заголовок 6"/>
    <w:basedOn w:val="a"/>
    <w:next w:val="a"/>
    <w:rsid w:val="005C214F"/>
    <w:pPr>
      <w:keepNext/>
      <w:jc w:val="both"/>
    </w:pPr>
    <w:rPr>
      <w:sz w:val="24"/>
      <w:szCs w:val="20"/>
    </w:rPr>
  </w:style>
  <w:style w:type="paragraph" w:styleId="a7">
    <w:name w:val="footer"/>
    <w:basedOn w:val="a"/>
    <w:link w:val="a8"/>
    <w:uiPriority w:val="99"/>
    <w:rsid w:val="005C2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14F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5C214F"/>
  </w:style>
  <w:style w:type="paragraph" w:customStyle="1" w:styleId="ConsTitle">
    <w:name w:val="ConsTitle"/>
    <w:rsid w:val="005C2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harChar">
    <w:name w:val="Char Char"/>
    <w:basedOn w:val="a"/>
    <w:rsid w:val="005C214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9">
    <w:name w:val="Цветовое выделение"/>
    <w:uiPriority w:val="99"/>
    <w:rsid w:val="005C214F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5C214F"/>
    <w:rPr>
      <w:rFonts w:cs="Times New Roman"/>
      <w:b/>
      <w:color w:val="106BBE"/>
    </w:rPr>
  </w:style>
  <w:style w:type="paragraph" w:customStyle="1" w:styleId="ConsPlusTitle">
    <w:name w:val="ConsPlusTitle"/>
    <w:rsid w:val="005C2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No Spacing"/>
    <w:uiPriority w:val="1"/>
    <w:qFormat/>
    <w:rsid w:val="005C2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nformat">
    <w:name w:val="ConsPlusNonformat"/>
    <w:rsid w:val="005C2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nhideWhenUsed/>
    <w:rsid w:val="005C21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C214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5C214F"/>
  </w:style>
  <w:style w:type="character" w:customStyle="1" w:styleId="WW-Absatz-Standardschriftart">
    <w:name w:val="WW-Absatz-Standardschriftart"/>
    <w:rsid w:val="005C214F"/>
  </w:style>
  <w:style w:type="character" w:customStyle="1" w:styleId="WW-Absatz-Standardschriftart1">
    <w:name w:val="WW-Absatz-Standardschriftart1"/>
    <w:rsid w:val="005C214F"/>
  </w:style>
  <w:style w:type="character" w:customStyle="1" w:styleId="WW-Absatz-Standardschriftart11">
    <w:name w:val="WW-Absatz-Standardschriftart11"/>
    <w:rsid w:val="005C214F"/>
  </w:style>
  <w:style w:type="character" w:customStyle="1" w:styleId="WW-Absatz-Standardschriftart111">
    <w:name w:val="WW-Absatz-Standardschriftart111"/>
    <w:rsid w:val="005C214F"/>
  </w:style>
  <w:style w:type="character" w:customStyle="1" w:styleId="WW-Absatz-Standardschriftart1111">
    <w:name w:val="WW-Absatz-Standardschriftart1111"/>
    <w:rsid w:val="005C214F"/>
  </w:style>
  <w:style w:type="character" w:customStyle="1" w:styleId="WW-Absatz-Standardschriftart11111">
    <w:name w:val="WW-Absatz-Standardschriftart11111"/>
    <w:rsid w:val="005C214F"/>
  </w:style>
  <w:style w:type="character" w:customStyle="1" w:styleId="WW-Absatz-Standardschriftart111111">
    <w:name w:val="WW-Absatz-Standardschriftart111111"/>
    <w:rsid w:val="005C214F"/>
  </w:style>
  <w:style w:type="character" w:customStyle="1" w:styleId="WW-Absatz-Standardschriftart1111111">
    <w:name w:val="WW-Absatz-Standardschriftart1111111"/>
    <w:rsid w:val="005C214F"/>
  </w:style>
  <w:style w:type="character" w:customStyle="1" w:styleId="WW-Absatz-Standardschriftart11111111">
    <w:name w:val="WW-Absatz-Standardschriftart11111111"/>
    <w:rsid w:val="005C214F"/>
  </w:style>
  <w:style w:type="character" w:customStyle="1" w:styleId="WW-Absatz-Standardschriftart111111111">
    <w:name w:val="WW-Absatz-Standardschriftart111111111"/>
    <w:rsid w:val="005C214F"/>
  </w:style>
  <w:style w:type="character" w:customStyle="1" w:styleId="4">
    <w:name w:val="Основной шрифт абзаца4"/>
    <w:rsid w:val="005C214F"/>
  </w:style>
  <w:style w:type="character" w:customStyle="1" w:styleId="WW-Absatz-Standardschriftart1111111111">
    <w:name w:val="WW-Absatz-Standardschriftart1111111111"/>
    <w:rsid w:val="005C214F"/>
  </w:style>
  <w:style w:type="character" w:customStyle="1" w:styleId="WW8Num2z0">
    <w:name w:val="WW8Num2z0"/>
    <w:rsid w:val="005C214F"/>
    <w:rPr>
      <w:rFonts w:ascii="Symbol" w:hAnsi="Symbol"/>
    </w:rPr>
  </w:style>
  <w:style w:type="character" w:customStyle="1" w:styleId="WW-Absatz-Standardschriftart11111111111">
    <w:name w:val="WW-Absatz-Standardschriftart11111111111"/>
    <w:rsid w:val="005C214F"/>
  </w:style>
  <w:style w:type="character" w:customStyle="1" w:styleId="3">
    <w:name w:val="Основной шрифт абзаца3"/>
    <w:rsid w:val="005C214F"/>
  </w:style>
  <w:style w:type="character" w:customStyle="1" w:styleId="WW-Absatz-Standardschriftart111111111111">
    <w:name w:val="WW-Absatz-Standardschriftart111111111111"/>
    <w:rsid w:val="005C214F"/>
  </w:style>
  <w:style w:type="character" w:customStyle="1" w:styleId="WW-Absatz-Standardschriftart1111111111111">
    <w:name w:val="WW-Absatz-Standardschriftart1111111111111"/>
    <w:rsid w:val="005C214F"/>
  </w:style>
  <w:style w:type="character" w:customStyle="1" w:styleId="WW-Absatz-Standardschriftart11111111111111">
    <w:name w:val="WW-Absatz-Standardschriftart11111111111111"/>
    <w:rsid w:val="005C214F"/>
  </w:style>
  <w:style w:type="character" w:customStyle="1" w:styleId="WW-Absatz-Standardschriftart111111111111111">
    <w:name w:val="WW-Absatz-Standardschriftart111111111111111"/>
    <w:rsid w:val="005C214F"/>
  </w:style>
  <w:style w:type="character" w:customStyle="1" w:styleId="WW-Absatz-Standardschriftart1111111111111111">
    <w:name w:val="WW-Absatz-Standardschriftart1111111111111111"/>
    <w:rsid w:val="005C214F"/>
  </w:style>
  <w:style w:type="character" w:customStyle="1" w:styleId="WW-Absatz-Standardschriftart11111111111111111">
    <w:name w:val="WW-Absatz-Standardschriftart11111111111111111"/>
    <w:rsid w:val="005C214F"/>
  </w:style>
  <w:style w:type="character" w:customStyle="1" w:styleId="WW-Absatz-Standardschriftart111111111111111111">
    <w:name w:val="WW-Absatz-Standardschriftart111111111111111111"/>
    <w:rsid w:val="005C214F"/>
  </w:style>
  <w:style w:type="character" w:customStyle="1" w:styleId="WW-Absatz-Standardschriftart1111111111111111111">
    <w:name w:val="WW-Absatz-Standardschriftart1111111111111111111"/>
    <w:rsid w:val="005C214F"/>
  </w:style>
  <w:style w:type="character" w:customStyle="1" w:styleId="WW-Absatz-Standardschriftart11111111111111111111">
    <w:name w:val="WW-Absatz-Standardschriftart11111111111111111111"/>
    <w:rsid w:val="005C214F"/>
  </w:style>
  <w:style w:type="character" w:customStyle="1" w:styleId="WW-Absatz-Standardschriftart111111111111111111111">
    <w:name w:val="WW-Absatz-Standardschriftart111111111111111111111"/>
    <w:rsid w:val="005C214F"/>
  </w:style>
  <w:style w:type="character" w:customStyle="1" w:styleId="WW-Absatz-Standardschriftart1111111111111111111111">
    <w:name w:val="WW-Absatz-Standardschriftart1111111111111111111111"/>
    <w:rsid w:val="005C214F"/>
  </w:style>
  <w:style w:type="character" w:customStyle="1" w:styleId="WW-Absatz-Standardschriftart11111111111111111111111">
    <w:name w:val="WW-Absatz-Standardschriftart11111111111111111111111"/>
    <w:rsid w:val="005C214F"/>
  </w:style>
  <w:style w:type="character" w:customStyle="1" w:styleId="WW-Absatz-Standardschriftart111111111111111111111111">
    <w:name w:val="WW-Absatz-Standardschriftart111111111111111111111111"/>
    <w:rsid w:val="005C214F"/>
  </w:style>
  <w:style w:type="character" w:customStyle="1" w:styleId="WW-Absatz-Standardschriftart1111111111111111111111111">
    <w:name w:val="WW-Absatz-Standardschriftart1111111111111111111111111"/>
    <w:rsid w:val="005C214F"/>
  </w:style>
  <w:style w:type="character" w:customStyle="1" w:styleId="WW-Absatz-Standardschriftart11111111111111111111111111">
    <w:name w:val="WW-Absatz-Standardschriftart11111111111111111111111111"/>
    <w:rsid w:val="005C214F"/>
  </w:style>
  <w:style w:type="character" w:customStyle="1" w:styleId="WW-Absatz-Standardschriftart111111111111111111111111111">
    <w:name w:val="WW-Absatz-Standardschriftart111111111111111111111111111"/>
    <w:rsid w:val="005C214F"/>
  </w:style>
  <w:style w:type="character" w:customStyle="1" w:styleId="WW-Absatz-Standardschriftart1111111111111111111111111111">
    <w:name w:val="WW-Absatz-Standardschriftart1111111111111111111111111111"/>
    <w:rsid w:val="005C214F"/>
  </w:style>
  <w:style w:type="character" w:customStyle="1" w:styleId="WW-Absatz-Standardschriftart11111111111111111111111111111">
    <w:name w:val="WW-Absatz-Standardschriftart11111111111111111111111111111"/>
    <w:rsid w:val="005C214F"/>
  </w:style>
  <w:style w:type="character" w:customStyle="1" w:styleId="WW-Absatz-Standardschriftart111111111111111111111111111111">
    <w:name w:val="WW-Absatz-Standardschriftart111111111111111111111111111111"/>
    <w:rsid w:val="005C214F"/>
  </w:style>
  <w:style w:type="character" w:customStyle="1" w:styleId="21">
    <w:name w:val="Основной шрифт абзаца2"/>
    <w:rsid w:val="005C214F"/>
  </w:style>
  <w:style w:type="character" w:customStyle="1" w:styleId="WW-Absatz-Standardschriftart1111111111111111111111111111111">
    <w:name w:val="WW-Absatz-Standardschriftart1111111111111111111111111111111"/>
    <w:rsid w:val="005C214F"/>
  </w:style>
  <w:style w:type="character" w:customStyle="1" w:styleId="WW-Absatz-Standardschriftart11111111111111111111111111111111">
    <w:name w:val="WW-Absatz-Standardschriftart11111111111111111111111111111111"/>
    <w:rsid w:val="005C214F"/>
  </w:style>
  <w:style w:type="character" w:customStyle="1" w:styleId="WW-Absatz-Standardschriftart111111111111111111111111111111111">
    <w:name w:val="WW-Absatz-Standardschriftart111111111111111111111111111111111"/>
    <w:rsid w:val="005C214F"/>
  </w:style>
  <w:style w:type="character" w:customStyle="1" w:styleId="WW-Absatz-Standardschriftart1111111111111111111111111111111111">
    <w:name w:val="WW-Absatz-Standardschriftart1111111111111111111111111111111111"/>
    <w:rsid w:val="005C214F"/>
  </w:style>
  <w:style w:type="character" w:customStyle="1" w:styleId="WW-Absatz-Standardschriftart11111111111111111111111111111111111">
    <w:name w:val="WW-Absatz-Standardschriftart11111111111111111111111111111111111"/>
    <w:rsid w:val="005C214F"/>
  </w:style>
  <w:style w:type="character" w:customStyle="1" w:styleId="WW-Absatz-Standardschriftart111111111111111111111111111111111111">
    <w:name w:val="WW-Absatz-Standardschriftart111111111111111111111111111111111111"/>
    <w:rsid w:val="005C214F"/>
  </w:style>
  <w:style w:type="character" w:customStyle="1" w:styleId="WW-Absatz-Standardschriftart1111111111111111111111111111111111111">
    <w:name w:val="WW-Absatz-Standardschriftart1111111111111111111111111111111111111"/>
    <w:rsid w:val="005C214F"/>
  </w:style>
  <w:style w:type="character" w:customStyle="1" w:styleId="WW8Num2z1">
    <w:name w:val="WW8Num2z1"/>
    <w:rsid w:val="005C214F"/>
    <w:rPr>
      <w:rFonts w:ascii="Courier New" w:hAnsi="Courier New" w:cs="Courier New"/>
    </w:rPr>
  </w:style>
  <w:style w:type="character" w:customStyle="1" w:styleId="WW8Num2z2">
    <w:name w:val="WW8Num2z2"/>
    <w:rsid w:val="005C214F"/>
    <w:rPr>
      <w:rFonts w:ascii="Wingdings" w:hAnsi="Wingdings"/>
    </w:rPr>
  </w:style>
  <w:style w:type="character" w:customStyle="1" w:styleId="WW8Num6z1">
    <w:name w:val="WW8Num6z1"/>
    <w:rsid w:val="005C214F"/>
    <w:rPr>
      <w:b w:val="0"/>
    </w:rPr>
  </w:style>
  <w:style w:type="character" w:customStyle="1" w:styleId="WW8Num7z0">
    <w:name w:val="WW8Num7z0"/>
    <w:rsid w:val="005C214F"/>
    <w:rPr>
      <w:rFonts w:ascii="Symbol" w:hAnsi="Symbol"/>
    </w:rPr>
  </w:style>
  <w:style w:type="character" w:customStyle="1" w:styleId="WW8Num7z1">
    <w:name w:val="WW8Num7z1"/>
    <w:rsid w:val="005C214F"/>
    <w:rPr>
      <w:rFonts w:ascii="Courier New" w:hAnsi="Courier New" w:cs="Courier New"/>
    </w:rPr>
  </w:style>
  <w:style w:type="character" w:customStyle="1" w:styleId="WW8Num7z2">
    <w:name w:val="WW8Num7z2"/>
    <w:rsid w:val="005C214F"/>
    <w:rPr>
      <w:rFonts w:ascii="Wingdings" w:hAnsi="Wingdings"/>
    </w:rPr>
  </w:style>
  <w:style w:type="character" w:customStyle="1" w:styleId="11">
    <w:name w:val="Основной шрифт абзаца1"/>
    <w:rsid w:val="005C214F"/>
  </w:style>
  <w:style w:type="character" w:styleId="ae">
    <w:name w:val="page number"/>
    <w:basedOn w:val="11"/>
    <w:rsid w:val="005C214F"/>
  </w:style>
  <w:style w:type="character" w:customStyle="1" w:styleId="af">
    <w:name w:val="Символ сноски"/>
    <w:basedOn w:val="11"/>
    <w:rsid w:val="005C214F"/>
    <w:rPr>
      <w:vertAlign w:val="superscript"/>
    </w:rPr>
  </w:style>
  <w:style w:type="character" w:customStyle="1" w:styleId="12">
    <w:name w:val="Знак Знак1"/>
    <w:basedOn w:val="11"/>
    <w:rsid w:val="005C214F"/>
    <w:rPr>
      <w:sz w:val="26"/>
      <w:szCs w:val="26"/>
    </w:rPr>
  </w:style>
  <w:style w:type="character" w:customStyle="1" w:styleId="af0">
    <w:name w:val="Знак Знак"/>
    <w:basedOn w:val="11"/>
    <w:rsid w:val="005C214F"/>
    <w:rPr>
      <w:sz w:val="26"/>
      <w:szCs w:val="26"/>
    </w:rPr>
  </w:style>
  <w:style w:type="character" w:customStyle="1" w:styleId="af1">
    <w:name w:val="Маркеры списка"/>
    <w:rsid w:val="005C214F"/>
    <w:rPr>
      <w:rFonts w:ascii="OpenSymbol" w:eastAsia="OpenSymbol" w:hAnsi="OpenSymbol" w:cs="OpenSymbol"/>
    </w:rPr>
  </w:style>
  <w:style w:type="character" w:customStyle="1" w:styleId="5">
    <w:name w:val="Основной шрифт абзаца5"/>
    <w:rsid w:val="005C214F"/>
  </w:style>
  <w:style w:type="character" w:customStyle="1" w:styleId="af2">
    <w:name w:val="Символ нумерации"/>
    <w:rsid w:val="005C214F"/>
  </w:style>
  <w:style w:type="paragraph" w:customStyle="1" w:styleId="13">
    <w:name w:val="Заголовок1"/>
    <w:basedOn w:val="a"/>
    <w:next w:val="a3"/>
    <w:rsid w:val="005C21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3">
    <w:name w:val="List"/>
    <w:basedOn w:val="a3"/>
    <w:rsid w:val="005C214F"/>
    <w:pPr>
      <w:jc w:val="left"/>
    </w:pPr>
    <w:rPr>
      <w:rFonts w:cs="Tahoma"/>
      <w:i/>
      <w:iCs/>
      <w:szCs w:val="24"/>
    </w:rPr>
  </w:style>
  <w:style w:type="paragraph" w:customStyle="1" w:styleId="40">
    <w:name w:val="Название4"/>
    <w:basedOn w:val="a"/>
    <w:rsid w:val="005C21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rsid w:val="005C214F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5C21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rsid w:val="005C214F"/>
    <w:pPr>
      <w:suppressLineNumbers/>
    </w:pPr>
    <w:rPr>
      <w:rFonts w:cs="Tahoma"/>
    </w:rPr>
  </w:style>
  <w:style w:type="paragraph" w:styleId="af4">
    <w:name w:val="Title"/>
    <w:basedOn w:val="13"/>
    <w:next w:val="af5"/>
    <w:link w:val="af6"/>
    <w:qFormat/>
    <w:rsid w:val="005C214F"/>
  </w:style>
  <w:style w:type="paragraph" w:styleId="af5">
    <w:name w:val="Subtitle"/>
    <w:basedOn w:val="13"/>
    <w:next w:val="a3"/>
    <w:link w:val="af7"/>
    <w:qFormat/>
    <w:rsid w:val="005C214F"/>
    <w:pPr>
      <w:jc w:val="center"/>
    </w:pPr>
    <w:rPr>
      <w:i/>
      <w:iCs/>
    </w:rPr>
  </w:style>
  <w:style w:type="character" w:customStyle="1" w:styleId="af7">
    <w:name w:val="Подзаголовок Знак"/>
    <w:basedOn w:val="a0"/>
    <w:link w:val="af5"/>
    <w:rsid w:val="005C214F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4"/>
    <w:rsid w:val="005C214F"/>
    <w:rPr>
      <w:rFonts w:ascii="Arial" w:eastAsia="MS Mincho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rsid w:val="005C21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5C214F"/>
    <w:pPr>
      <w:suppressLineNumbers/>
    </w:pPr>
    <w:rPr>
      <w:rFonts w:cs="Tahoma"/>
    </w:rPr>
  </w:style>
  <w:style w:type="paragraph" w:customStyle="1" w:styleId="14">
    <w:name w:val="Название1"/>
    <w:basedOn w:val="a"/>
    <w:rsid w:val="005C21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5C214F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5C214F"/>
    <w:pPr>
      <w:spacing w:after="120" w:line="480" w:lineRule="auto"/>
    </w:pPr>
  </w:style>
  <w:style w:type="paragraph" w:customStyle="1" w:styleId="211">
    <w:name w:val="Основной текст с отступом 21"/>
    <w:basedOn w:val="a"/>
    <w:rsid w:val="005C214F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C214F"/>
    <w:pPr>
      <w:spacing w:after="120"/>
      <w:ind w:left="283"/>
    </w:pPr>
    <w:rPr>
      <w:sz w:val="16"/>
      <w:szCs w:val="16"/>
    </w:rPr>
  </w:style>
  <w:style w:type="paragraph" w:styleId="af8">
    <w:name w:val="footnote text"/>
    <w:basedOn w:val="a"/>
    <w:link w:val="af9"/>
    <w:uiPriority w:val="99"/>
    <w:rsid w:val="005C214F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5C2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5C21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basedOn w:val="a"/>
    <w:rsid w:val="005C214F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5C214F"/>
    <w:pPr>
      <w:autoSpaceDE w:val="0"/>
    </w:pPr>
    <w:rPr>
      <w:rFonts w:ascii="Courier New" w:eastAsia="Courier New" w:hAnsi="Courier New"/>
      <w:sz w:val="20"/>
      <w:szCs w:val="20"/>
    </w:rPr>
  </w:style>
  <w:style w:type="paragraph" w:customStyle="1" w:styleId="afa">
    <w:name w:val="Содержимое таблицы"/>
    <w:basedOn w:val="a"/>
    <w:rsid w:val="005C214F"/>
    <w:pPr>
      <w:suppressLineNumbers/>
    </w:pPr>
  </w:style>
  <w:style w:type="paragraph" w:customStyle="1" w:styleId="afb">
    <w:name w:val="Заголовок таблицы"/>
    <w:basedOn w:val="afa"/>
    <w:rsid w:val="005C214F"/>
    <w:pPr>
      <w:jc w:val="center"/>
    </w:pPr>
    <w:rPr>
      <w:b/>
      <w:bCs/>
    </w:rPr>
  </w:style>
  <w:style w:type="paragraph" w:styleId="32">
    <w:name w:val="Body Text Indent 3"/>
    <w:basedOn w:val="a"/>
    <w:link w:val="33"/>
    <w:rsid w:val="005C214F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C21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basedOn w:val="a0"/>
    <w:uiPriority w:val="20"/>
    <w:qFormat/>
    <w:rsid w:val="005C214F"/>
    <w:rPr>
      <w:i/>
      <w:iCs/>
    </w:rPr>
  </w:style>
  <w:style w:type="paragraph" w:styleId="afd">
    <w:name w:val="List Paragraph"/>
    <w:basedOn w:val="a"/>
    <w:uiPriority w:val="34"/>
    <w:qFormat/>
    <w:rsid w:val="00F9363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5275D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01ED4"/>
    <w:pPr>
      <w:widowControl w:val="0"/>
      <w:suppressAutoHyphens w:val="0"/>
      <w:autoSpaceDE w:val="0"/>
      <w:autoSpaceDN w:val="0"/>
      <w:adjustRightInd w:val="0"/>
      <w:spacing w:line="251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01ED4"/>
    <w:pPr>
      <w:widowControl w:val="0"/>
      <w:suppressAutoHyphens w:val="0"/>
      <w:autoSpaceDE w:val="0"/>
      <w:autoSpaceDN w:val="0"/>
      <w:adjustRightInd w:val="0"/>
      <w:spacing w:line="25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D11F3"/>
    <w:pPr>
      <w:widowControl w:val="0"/>
      <w:suppressAutoHyphens w:val="0"/>
      <w:autoSpaceDE w:val="0"/>
      <w:autoSpaceDN w:val="0"/>
      <w:adjustRightInd w:val="0"/>
      <w:spacing w:line="253" w:lineRule="exact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D11F3"/>
    <w:rPr>
      <w:rFonts w:ascii="Times New Roman" w:hAnsi="Times New Roman" w:cs="Times New Roman"/>
      <w:b/>
      <w:bCs/>
      <w:sz w:val="22"/>
      <w:szCs w:val="22"/>
    </w:rPr>
  </w:style>
  <w:style w:type="table" w:styleId="afe">
    <w:name w:val="Table Grid"/>
    <w:basedOn w:val="a1"/>
    <w:uiPriority w:val="59"/>
    <w:rsid w:val="0022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540C96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uiPriority w:val="99"/>
    <w:rsid w:val="00A64D1C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sid w:val="00310F5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10F5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10F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10F5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10F5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EFD8-0D79-47D5-B9C8-C4EE00AF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Аслан Хут</cp:lastModifiedBy>
  <cp:revision>9</cp:revision>
  <cp:lastPrinted>2016-11-30T14:20:00Z</cp:lastPrinted>
  <dcterms:created xsi:type="dcterms:W3CDTF">2019-05-29T07:46:00Z</dcterms:created>
  <dcterms:modified xsi:type="dcterms:W3CDTF">2019-11-22T15:39:00Z</dcterms:modified>
</cp:coreProperties>
</file>